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850"/>
        <w:gridCol w:w="225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金子，金币，金色的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gold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勇敢的，无谓的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brave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皇帝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emperor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月光 n.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moonlight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丝绸，丝织物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silk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技术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没有人，小人物 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nobody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键盘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keyboard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愚蠢的 adj.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stupid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工业，企业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industry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6.欺骗，骗子 v./n.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cheat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输入，进入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2"/>
                <w:szCs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妻子，太太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wife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搜索，查找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2"/>
                <w:szCs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丈夫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husband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依靠，取决于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depend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2"/>
                <w:szCs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一整天 (短)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the whole day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躲藏，躲避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hide-hid-hidden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2"/>
                <w:szCs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戏剧或歌剧的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 xml:space="preserve">场，场景 </w:t>
            </w:r>
            <w:bookmarkStart w:id="0" w:name="_GoBack"/>
            <w:bookmarkEnd w:id="0"/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scene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出现，呈现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appear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2"/>
                <w:szCs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szCs w:val="22"/>
                <w:lang w:val="en-US" w:eastAsia="zh-CN"/>
              </w:rPr>
              <w:t>发光，照耀 v.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shine-shone-shone</w:t>
            </w:r>
          </w:p>
        </w:tc>
        <w:tc>
          <w:tcPr>
            <w:tcW w:w="2250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现代的，新式的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modern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明亮的，光线充足的adj.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bright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电子的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electricity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地，地面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ground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卖，出售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sell-sold-sold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带路，领路 v.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lead-led-led</w:t>
            </w:r>
          </w:p>
        </w:tc>
        <w:tc>
          <w:tcPr>
            <w:tcW w:w="2250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话题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topic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声音 n.</w:t>
            </w:r>
          </w:p>
        </w:tc>
        <w:tc>
          <w:tcPr>
            <w:tcW w:w="285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voice</w:t>
            </w:r>
          </w:p>
        </w:tc>
        <w:tc>
          <w:tcPr>
            <w:tcW w:w="22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邀请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invitation</w:t>
            </w:r>
          </w:p>
        </w:tc>
      </w:tr>
    </w:tbl>
    <w:p>
      <w:pPr>
        <w:spacing w:line="280" w:lineRule="exact"/>
        <w:jc w:val="left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任务型阅读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China's new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commerce law came into effect on January 1. According to data from the China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 xml:space="preserve">Commerce Research Center, online retail sales of goods and services in China in 2017 added up to 7, 175 billion </w:t>
      </w:r>
      <w:r>
        <w:rPr>
          <w:rFonts w:hint="default" w:ascii="Arial" w:hAnsi="Arial" w:eastAsia="黑体" w:cs="Arial"/>
          <w:i/>
          <w:sz w:val="24"/>
          <w:szCs w:val="24"/>
        </w:rPr>
        <w:t>yuan</w:t>
      </w:r>
      <w:r>
        <w:rPr>
          <w:rFonts w:hint="default" w:ascii="Arial" w:hAnsi="Arial" w:eastAsia="黑体" w:cs="Arial"/>
          <w:sz w:val="24"/>
          <w:szCs w:val="24"/>
        </w:rPr>
        <w:t>. This amount made up 19.6 percent of total retail sales. Meanwhile, there are growing concerns in China about consumer protection.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The new law aims to regulate the market and create a safe consumption environment. It requires the sellers on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commerce platforms and social media to register as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 xml:space="preserve">commerce operators  and to pay taxes as well. Those who break the law could be fined up to two million </w:t>
      </w:r>
      <w:r>
        <w:rPr>
          <w:rFonts w:hint="default" w:ascii="Arial" w:hAnsi="Arial" w:eastAsia="黑体" w:cs="Arial"/>
          <w:i/>
          <w:sz w:val="24"/>
          <w:szCs w:val="24"/>
        </w:rPr>
        <w:t>yuan</w:t>
      </w:r>
      <w:r>
        <w:rPr>
          <w:rFonts w:hint="default" w:ascii="Arial" w:hAnsi="Arial" w:eastAsia="黑体" w:cs="Arial"/>
          <w:sz w:val="24"/>
          <w:szCs w:val="24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The new law will apply to three types of operators. The first group is the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commerce platform business like Taobao. The second one is the third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party merchant who sells goods and services on e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commerce platforms. And the third one is the individual who does business on other network channels and websites, such as WeChat.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u w:val="single"/>
        </w:rPr>
        <w:t>With the new law falling into place, consumers' rights will be better protected.</w:t>
      </w:r>
      <w:r>
        <w:rPr>
          <w:rFonts w:hint="default" w:ascii="Arial" w:hAnsi="Arial" w:eastAsia="黑体" w:cs="Arial"/>
          <w:sz w:val="24"/>
          <w:szCs w:val="24"/>
        </w:rPr>
        <w:t xml:space="preserve"> It covers rules on fake products, false advertising, returning deposits and security of personal information. Besides, the law will help clean up China's reputation as a major source of fake products. In the long term, consumers will benefit from it.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～2题完成句子;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 xml:space="preserve">题简略回答问题;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 xml:space="preserve">题找出并写出全文的主题句;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题将文中画线句子译成汉语。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. Online retail sales of goods in China in 2017 added up to __</w:t>
      </w:r>
      <w:r>
        <w:rPr>
          <w:rFonts w:hint="default" w:ascii="Arial" w:hAnsi="Arial" w:eastAsia="黑体" w:cs="Arial"/>
          <w:sz w:val="24"/>
          <w:szCs w:val="24"/>
          <w:highlight w:val="yellow"/>
          <w:u w:val="single"/>
        </w:rPr>
        <w:t>_</w:t>
      </w:r>
      <w:r>
        <w:rPr>
          <w:rFonts w:ascii="Times New Roman" w:hAnsi="Times New Roman" w:eastAsia="黑体" w:cs="Times New Roman"/>
          <w:sz w:val="24"/>
          <w:szCs w:val="24"/>
          <w:highlight w:val="yellow"/>
          <w:u w:val="single"/>
        </w:rPr>
        <w:t xml:space="preserve">7, 175 billion </w:t>
      </w:r>
      <w:r>
        <w:rPr>
          <w:rFonts w:ascii="Times New Roman" w:hAnsi="Times New Roman" w:eastAsia="黑体" w:cs="Times New Roman"/>
          <w:i/>
          <w:sz w:val="24"/>
          <w:szCs w:val="24"/>
          <w:highlight w:val="yellow"/>
          <w:u w:val="single"/>
        </w:rPr>
        <w:t>yuan</w:t>
      </w:r>
      <w:r>
        <w:rPr>
          <w:rFonts w:hint="default" w:ascii="Arial" w:hAnsi="Arial" w:eastAsia="黑体" w:cs="Arial"/>
          <w:sz w:val="24"/>
          <w:szCs w:val="24"/>
          <w:highlight w:val="yellow"/>
          <w:u w:val="single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. </w:t>
      </w:r>
    </w:p>
    <w:p>
      <w:pPr>
        <w:pStyle w:val="2"/>
        <w:spacing w:line="360" w:lineRule="auto"/>
        <w:ind w:left="477" w:leftChars="227" w:firstLine="57" w:firstLineChars="24"/>
        <w:rPr>
          <w:rFonts w:hint="default" w:ascii="Arial" w:hAnsi="Arial" w:eastAsia="黑体" w:cs="Arial"/>
          <w:sz w:val="24"/>
          <w:szCs w:val="24"/>
          <w:highlight w:val="yellow"/>
          <w:u w:val="single"/>
        </w:rPr>
      </w:pPr>
      <w:r>
        <w:rPr>
          <w:rFonts w:hint="default" w:ascii="Arial" w:hAnsi="Arial" w:eastAsia="黑体" w:cs="Arial"/>
          <w:sz w:val="24"/>
          <w:szCs w:val="24"/>
        </w:rPr>
        <w:t>2. The new law aims to</w:t>
      </w:r>
      <w:r>
        <w:rPr>
          <w:rFonts w:hint="default" w:ascii="Arial" w:hAnsi="Arial" w:eastAsia="黑体" w:cs="Arial"/>
          <w:sz w:val="24"/>
          <w:szCs w:val="24"/>
          <w:highlight w:val="yellow"/>
          <w:u w:val="single"/>
        </w:rPr>
        <w:t xml:space="preserve"> regulate the market and create a safe consumption environment_.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. Who will the new law apply to?</w:t>
      </w:r>
    </w:p>
    <w:p>
      <w:pPr>
        <w:pStyle w:val="2"/>
        <w:spacing w:line="360" w:lineRule="auto"/>
        <w:ind w:left="425" w:hanging="424" w:hanging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4"/>
          <w:szCs w:val="24"/>
        </w:rPr>
        <w:t>__</w:t>
      </w:r>
      <w:r>
        <w:rPr>
          <w:rFonts w:hint="default" w:ascii="Arial" w:hAnsi="Arial" w:eastAsia="黑体" w:cs="Arial"/>
          <w:sz w:val="24"/>
          <w:szCs w:val="24"/>
          <w:highlight w:val="yellow"/>
          <w:u w:val="single"/>
        </w:rPr>
        <w:t>_Three types of operators.__</w:t>
      </w:r>
      <w:r>
        <w:rPr>
          <w:rFonts w:hint="default" w:ascii="Arial" w:hAnsi="Arial" w:eastAsia="黑体" w:cs="Arial"/>
          <w:sz w:val="24"/>
          <w:szCs w:val="24"/>
        </w:rPr>
        <w:t>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___________________________________</w:t>
      </w:r>
      <w:r>
        <w:rPr>
          <w:rFonts w:hint="default" w:ascii="Arial" w:hAnsi="Arial" w:eastAsia="黑体" w:cs="Arial"/>
          <w:sz w:val="24"/>
          <w:szCs w:val="24"/>
        </w:rPr>
        <w:t>_</w:t>
      </w:r>
    </w:p>
    <w:p>
      <w:pPr>
        <w:pStyle w:val="2"/>
        <w:spacing w:line="360" w:lineRule="auto"/>
        <w:ind w:left="477" w:leftChars="227" w:firstLine="57" w:firstLineChars="24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__</w:t>
      </w:r>
      <w:r>
        <w:rPr>
          <w:rFonts w:hint="default" w:ascii="Arial" w:hAnsi="Arial" w:eastAsia="黑体" w:cs="Arial"/>
          <w:sz w:val="24"/>
          <w:szCs w:val="24"/>
          <w:highlight w:val="yellow"/>
          <w:u w:val="single"/>
        </w:rPr>
        <w:t>China's new e­commerce law came into effect on January 1._</w:t>
      </w:r>
      <w:r>
        <w:rPr>
          <w:rFonts w:hint="default" w:ascii="Arial" w:hAnsi="Arial" w:eastAsia="黑体" w:cs="Arial"/>
          <w:sz w:val="24"/>
          <w:szCs w:val="24"/>
        </w:rPr>
        <w:t>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</w:t>
      </w:r>
      <w:r>
        <w:rPr>
          <w:rFonts w:hint="default" w:ascii="Arial" w:hAnsi="Arial" w:eastAsia="黑体" w:cs="Arial"/>
          <w:sz w:val="24"/>
          <w:szCs w:val="24"/>
        </w:rPr>
        <w:t>____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 _</w:t>
      </w:r>
      <w:r>
        <w:rPr>
          <w:rFonts w:hint="default" w:ascii="Arial" w:hAnsi="Arial" w:eastAsia="黑体" w:cs="Arial"/>
          <w:sz w:val="24"/>
          <w:szCs w:val="24"/>
          <w:highlight w:val="yellow"/>
          <w:u w:val="single"/>
        </w:rPr>
        <w:t>_</w:t>
      </w:r>
      <w:r>
        <w:rPr>
          <w:rFonts w:ascii="Times New Roman" w:hAnsi="Times New Roman" w:eastAsia="黑体" w:cs="Times New Roman"/>
          <w:sz w:val="24"/>
          <w:szCs w:val="24"/>
          <w:highlight w:val="yellow"/>
          <w:u w:val="single"/>
        </w:rPr>
        <w:t>随着新法律的实施, 消费者权益将得到更好的保护。</w:t>
      </w:r>
      <w:r>
        <w:rPr>
          <w:rFonts w:hint="default" w:ascii="Arial" w:hAnsi="Arial" w:eastAsia="黑体" w:cs="Arial"/>
          <w:sz w:val="24"/>
          <w:szCs w:val="24"/>
          <w:highlight w:val="yellow"/>
          <w:u w:val="single"/>
        </w:rPr>
        <w:t>___</w:t>
      </w:r>
      <w:r>
        <w:rPr>
          <w:rFonts w:hint="default" w:ascii="Arial" w:hAnsi="Arial" w:eastAsia="黑体" w:cs="Arial"/>
          <w:sz w:val="24"/>
          <w:szCs w:val="24"/>
        </w:rPr>
        <w:t>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_________________</w:t>
      </w:r>
      <w:r>
        <w:rPr>
          <w:rFonts w:hint="default" w:ascii="Arial" w:hAnsi="Arial" w:eastAsia="黑体" w:cs="Arial"/>
          <w:sz w:val="24"/>
          <w:szCs w:val="24"/>
        </w:rPr>
        <w:t>__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737E85"/>
    <w:rsid w:val="3FFE755A"/>
    <w:rsid w:val="4269189B"/>
    <w:rsid w:val="42B712D3"/>
    <w:rsid w:val="42C47B0F"/>
    <w:rsid w:val="42CF6690"/>
    <w:rsid w:val="42E02298"/>
    <w:rsid w:val="430C12AF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25387E"/>
    <w:rsid w:val="648D07F9"/>
    <w:rsid w:val="65B23C31"/>
    <w:rsid w:val="67181CC2"/>
    <w:rsid w:val="67B50209"/>
    <w:rsid w:val="684456EB"/>
    <w:rsid w:val="68B52B91"/>
    <w:rsid w:val="6954041E"/>
    <w:rsid w:val="6B4724EC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2021-04-14T08:14:33Z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06FFE18C926E4688A9C2C967758BC9B0</vt:lpwstr>
  </property>
</Properties>
</file>