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tabs>
          <w:tab w:val="left" w:pos="4065"/>
        </w:tabs>
        <w:rPr>
          <w:rFonts w:hint="eastAsia" w:ascii="Arial" w:hAnsi="Arial" w:cs="Arial"/>
          <w:sz w:val="24"/>
        </w:rPr>
      </w:pPr>
    </w:p>
    <w:p>
      <w:pPr>
        <w:tabs>
          <w:tab w:val="left" w:pos="4065"/>
        </w:tabs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</w:t>
      </w:r>
      <w:r>
        <w:rPr>
          <w:rFonts w:hint="eastAsia" w:ascii="Arial" w:hAnsi="Arial" w:cs="Arial"/>
          <w:sz w:val="24"/>
        </w:rPr>
        <w:t>.It is raining,but it is still warm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enough</w:t>
      </w:r>
      <w:r>
        <w:rPr>
          <w:rFonts w:hint="eastAsia" w:ascii="Arial" w:hAnsi="Arial" w:cs="Arial"/>
          <w:sz w:val="24"/>
          <w:lang w:val="en-US" w:eastAsia="zh-CN"/>
        </w:rPr>
        <w:t>__________swimming.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</w:rPr>
        <w:t>A.go</w:t>
      </w:r>
      <w:r>
        <w:rPr>
          <w:rFonts w:hint="eastAsia" w:ascii="Arial" w:hAnsi="Arial" w:cs="Arial"/>
          <w:sz w:val="24"/>
          <w:lang w:val="en-US" w:eastAsia="zh-CN"/>
        </w:rPr>
        <w:t xml:space="preserve">       </w:t>
      </w:r>
      <w:r>
        <w:rPr>
          <w:rFonts w:hint="eastAsia" w:ascii="Arial" w:hAnsi="Arial" w:cs="Arial"/>
          <w:sz w:val="24"/>
        </w:rPr>
        <w:t>B.going</w:t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</w:rPr>
        <w:t>C.goes</w:t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D . to go </w:t>
      </w:r>
    </w:p>
    <w:p>
      <w:p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2</w:t>
      </w:r>
      <w:r>
        <w:rPr>
          <w:rFonts w:hint="eastAsia" w:ascii="Arial" w:hAnsi="Arial" w:cs="Arial"/>
          <w:sz w:val="24"/>
          <w:highlight w:val="none"/>
        </w:rPr>
        <w:t>.Many people like pandas___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</w:t>
      </w:r>
      <w:r>
        <w:rPr>
          <w:rFonts w:hint="eastAsia" w:ascii="Arial" w:hAnsi="Arial" w:cs="Arial"/>
          <w:sz w:val="24"/>
          <w:highlight w:val="none"/>
        </w:rPr>
        <w:t>_they are cute 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A.though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B.if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 </w:t>
      </w:r>
      <w:r>
        <w:rPr>
          <w:rFonts w:hint="eastAsia" w:ascii="Arial" w:hAnsi="Arial" w:cs="Arial"/>
          <w:sz w:val="24"/>
          <w:highlight w:val="none"/>
        </w:rPr>
        <w:t>C.while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D.because</w:t>
      </w:r>
    </w:p>
    <w:p>
      <w:p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3</w:t>
      </w:r>
      <w:r>
        <w:rPr>
          <w:rFonts w:hint="eastAsia" w:ascii="Arial" w:hAnsi="Arial" w:cs="Arial"/>
          <w:sz w:val="24"/>
          <w:highlight w:val="none"/>
        </w:rPr>
        <w:t>.—What should we put in the box ?</w:t>
      </w:r>
    </w:p>
    <w:p>
      <w:pPr>
        <w:tabs>
          <w:tab w:val="left" w:pos="4065"/>
        </w:tabs>
        <w:ind w:firstLine="240" w:firstLineChars="100"/>
        <w:rPr>
          <w:rFonts w:hint="default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</w:rPr>
        <w:t>—Let's use these books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to_____ it.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A.</w:t>
      </w:r>
      <w:r>
        <w:rPr>
          <w:rFonts w:hint="eastAsia" w:ascii="Arial" w:hAnsi="Arial" w:cs="Arial"/>
          <w:sz w:val="24"/>
          <w:highlight w:val="none"/>
        </w:rPr>
        <w:t>cover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B.share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C.fill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</w:t>
      </w:r>
      <w:r>
        <w:rPr>
          <w:rFonts w:hint="eastAsia" w:ascii="Arial" w:hAnsi="Arial" w:cs="Arial"/>
          <w:sz w:val="24"/>
          <w:highlight w:val="none"/>
        </w:rPr>
        <w:t>D.connect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4</w:t>
      </w:r>
      <w:r>
        <w:rPr>
          <w:rFonts w:hint="eastAsia" w:ascii="Arial" w:hAnsi="Arial" w:cs="Arial"/>
          <w:sz w:val="24"/>
          <w:highlight w:val="none"/>
        </w:rPr>
        <w:t>.The dictionary_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</w:t>
      </w:r>
      <w:r>
        <w:rPr>
          <w:rFonts w:hint="eastAsia" w:ascii="Arial" w:hAnsi="Arial" w:cs="Arial"/>
          <w:sz w:val="24"/>
          <w:highlight w:val="none"/>
        </w:rPr>
        <w:t>__belong to Sam. You can see his name on it.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A.can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</w:t>
      </w:r>
      <w:r>
        <w:rPr>
          <w:rFonts w:hint="eastAsia" w:ascii="Arial" w:hAnsi="Arial" w:cs="Arial"/>
          <w:sz w:val="24"/>
          <w:highlight w:val="none"/>
        </w:rPr>
        <w:t>B.must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C.need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D.would</w:t>
      </w:r>
    </w:p>
    <w:p>
      <w:p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5</w:t>
      </w:r>
      <w:r>
        <w:rPr>
          <w:rFonts w:hint="eastAsia" w:ascii="Arial" w:hAnsi="Arial" w:cs="Arial"/>
          <w:sz w:val="24"/>
          <w:highlight w:val="none"/>
        </w:rPr>
        <w:t>.These cakes are filled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________</w:t>
      </w:r>
      <w:r>
        <w:rPr>
          <w:rFonts w:hint="eastAsia" w:ascii="Arial" w:hAnsi="Arial" w:cs="Arial"/>
          <w:sz w:val="24"/>
          <w:highlight w:val="none"/>
        </w:rPr>
        <w:t xml:space="preserve"> chocolate. Have one, please.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A.with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highlight w:val="none"/>
        </w:rPr>
        <w:t>B.o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f        </w:t>
      </w:r>
      <w:r>
        <w:rPr>
          <w:rFonts w:hint="eastAsia" w:ascii="Arial" w:hAnsi="Arial" w:cs="Arial"/>
          <w:sz w:val="24"/>
          <w:highlight w:val="none"/>
        </w:rPr>
        <w:t>C . from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D. up</w:t>
      </w:r>
    </w:p>
    <w:p>
      <w:p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6.Nobody could finish the task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________</w:t>
      </w:r>
      <w:r>
        <w:rPr>
          <w:rFonts w:hint="eastAsia" w:ascii="Arial" w:hAnsi="Arial" w:cs="Arial"/>
          <w:sz w:val="24"/>
          <w:highlight w:val="none"/>
        </w:rPr>
        <w:t xml:space="preserve"> others' help.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A. with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 xml:space="preserve">B. for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</w:t>
      </w:r>
      <w:r>
        <w:rPr>
          <w:rFonts w:hint="eastAsia" w:ascii="Arial" w:hAnsi="Arial" w:cs="Arial"/>
          <w:sz w:val="24"/>
          <w:highlight w:val="none"/>
        </w:rPr>
        <w:t xml:space="preserve">C. without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D. from</w:t>
      </w:r>
    </w:p>
    <w:p>
      <w:p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7. In the first class, we only learned some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</w:t>
      </w:r>
      <w:r>
        <w:rPr>
          <w:rFonts w:hint="eastAsia" w:ascii="Arial" w:hAnsi="Arial" w:cs="Arial"/>
          <w:sz w:val="24"/>
          <w:highlight w:val="none"/>
        </w:rPr>
        <w:t xml:space="preserve"> skills to play the drums . But I was very excited 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 . basic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B . useful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C . different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D . important</w:t>
      </w:r>
    </w:p>
    <w:p>
      <w:p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8.As we know,paper is made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</w:t>
      </w:r>
      <w:r>
        <w:rPr>
          <w:rFonts w:hint="eastAsia" w:ascii="Arial" w:hAnsi="Arial" w:cs="Arial"/>
          <w:sz w:val="24"/>
          <w:highlight w:val="none"/>
        </w:rPr>
        <w:t xml:space="preserve"> trees and books are made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</w:t>
      </w:r>
      <w:r>
        <w:rPr>
          <w:rFonts w:hint="eastAsia" w:ascii="Arial" w:hAnsi="Arial" w:cs="Arial"/>
          <w:sz w:val="24"/>
          <w:highlight w:val="none"/>
        </w:rPr>
        <w:t xml:space="preserve"> paper.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A.of;from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B.from;of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C.of;of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</w:t>
      </w:r>
      <w:r>
        <w:rPr>
          <w:rFonts w:hint="eastAsia" w:ascii="Arial" w:hAnsi="Arial" w:cs="Arial"/>
          <w:sz w:val="24"/>
          <w:highlight w:val="none"/>
        </w:rPr>
        <w:t>D.from;from</w:t>
      </w:r>
    </w:p>
    <w:p>
      <w:p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9.The movie made me__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</w:t>
      </w:r>
      <w:r>
        <w:rPr>
          <w:rFonts w:hint="eastAsia" w:ascii="Arial" w:hAnsi="Arial" w:cs="Arial"/>
          <w:sz w:val="24"/>
          <w:highlight w:val="none"/>
        </w:rPr>
        <w:t>_sad.</w:t>
      </w:r>
    </w:p>
    <w:p>
      <w:p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 . feel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 xml:space="preserve">B . felt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 xml:space="preserve">C . feeling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highlight w:val="none"/>
        </w:rPr>
        <w:t>D . feels</w:t>
      </w:r>
    </w:p>
    <w:p>
      <w:p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10 . If the temperature is below 0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℃</w:t>
      </w:r>
      <w:r>
        <w:rPr>
          <w:rFonts w:hint="eastAsia" w:ascii="Arial" w:hAnsi="Arial" w:cs="Arial"/>
          <w:sz w:val="24"/>
          <w:highlight w:val="none"/>
        </w:rPr>
        <w:t xml:space="preserve">, water will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</w:t>
      </w:r>
      <w:r>
        <w:rPr>
          <w:rFonts w:hint="eastAsia" w:ascii="Arial" w:hAnsi="Arial" w:cs="Arial"/>
          <w:sz w:val="24"/>
          <w:highlight w:val="none"/>
        </w:rPr>
        <w:t>ice in the open air .</w:t>
      </w:r>
    </w:p>
    <w:p>
      <w:pPr>
        <w:numPr>
          <w:ilvl w:val="0"/>
          <w:numId w:val="1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worry about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B. agree with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C.root  for  </w:t>
      </w:r>
      <w:r>
        <w:rPr>
          <w:rFonts w:hint="eastAsia" w:ascii="Arial" w:hAnsi="Arial" w:cs="Arial"/>
          <w:sz w:val="24"/>
          <w:highlight w:val="none"/>
        </w:rPr>
        <w:t>D . turn into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11</w:t>
      </w:r>
      <w:r>
        <w:rPr>
          <w:rFonts w:hint="eastAsia" w:ascii="Arial" w:hAnsi="Arial" w:cs="Arial"/>
          <w:sz w:val="24"/>
          <w:highlight w:val="none"/>
        </w:rPr>
        <w:t>. Nancy likes paper cutting. She takes it up as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a_____.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A.skill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  </w:t>
      </w:r>
      <w:r>
        <w:rPr>
          <w:rFonts w:hint="eastAsia" w:ascii="Arial" w:hAnsi="Arial" w:cs="Arial"/>
          <w:sz w:val="24"/>
          <w:highlight w:val="none"/>
        </w:rPr>
        <w:t xml:space="preserve">B.game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</w:t>
      </w:r>
      <w:r>
        <w:rPr>
          <w:rFonts w:hint="eastAsia" w:ascii="Arial" w:hAnsi="Arial" w:cs="Arial"/>
          <w:sz w:val="24"/>
          <w:highlight w:val="none"/>
        </w:rPr>
        <w:t xml:space="preserve">C.hobby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D.habit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12.</w:t>
      </w:r>
      <w:r>
        <w:rPr>
          <w:rFonts w:hint="eastAsia" w:ascii="Arial" w:hAnsi="Arial" w:cs="Arial"/>
          <w:sz w:val="24"/>
          <w:highlight w:val="none"/>
        </w:rPr>
        <w:t>—Excuse me,___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</w:t>
      </w:r>
      <w:r>
        <w:rPr>
          <w:rFonts w:hint="eastAsia" w:ascii="Arial" w:hAnsi="Arial" w:cs="Arial"/>
          <w:sz w:val="24"/>
          <w:highlight w:val="none"/>
        </w:rPr>
        <w:t>_is thi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s </w:t>
      </w:r>
      <w:r>
        <w:rPr>
          <w:rFonts w:hint="eastAsia" w:ascii="Arial" w:hAnsi="Arial" w:cs="Arial"/>
          <w:sz w:val="24"/>
          <w:highlight w:val="none"/>
        </w:rPr>
        <w:t>T-shirt?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  <w:lang w:eastAsia="zh-CN"/>
        </w:rPr>
        <w:t>—</w:t>
      </w:r>
      <w:r>
        <w:rPr>
          <w:rFonts w:hint="eastAsia" w:ascii="Arial" w:hAnsi="Arial" w:cs="Arial"/>
          <w:sz w:val="24"/>
          <w:highlight w:val="none"/>
        </w:rPr>
        <w:t>It's 88 yuan.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A.how much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>B.how many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C.how long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</w:t>
      </w:r>
      <w:r>
        <w:rPr>
          <w:rFonts w:hint="eastAsia" w:ascii="Arial" w:hAnsi="Arial" w:cs="Arial"/>
          <w:sz w:val="24"/>
          <w:highlight w:val="none"/>
        </w:rPr>
        <w:t>D.how old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 w:eastAsiaTheme="minorEastAsia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13</w:t>
      </w:r>
      <w:r>
        <w:rPr>
          <w:rFonts w:hint="eastAsia" w:ascii="Arial" w:hAnsi="Arial" w:cs="Arial"/>
          <w:sz w:val="24"/>
          <w:highlight w:val="none"/>
        </w:rPr>
        <w:t xml:space="preserve">.We are going to have fun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</w:t>
      </w:r>
      <w:r>
        <w:rPr>
          <w:rFonts w:hint="eastAsia" w:ascii="Arial" w:hAnsi="Arial" w:cs="Arial"/>
          <w:sz w:val="24"/>
          <w:highlight w:val="none"/>
        </w:rPr>
        <w:t>English together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 to learn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 xml:space="preserve"> B. learning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C. learn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D. learnt</w:t>
      </w:r>
    </w:p>
    <w:p>
      <w:pPr>
        <w:numPr>
          <w:ilvl w:val="0"/>
          <w:numId w:val="0"/>
        </w:numPr>
        <w:tabs>
          <w:tab w:val="left" w:pos="4065"/>
        </w:tabs>
        <w:ind w:left="720" w:hanging="720" w:hangingChars="3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14</w:t>
      </w:r>
      <w:r>
        <w:rPr>
          <w:rFonts w:hint="eastAsia" w:ascii="Arial" w:hAnsi="Arial" w:cs="Arial"/>
          <w:sz w:val="24"/>
          <w:highlight w:val="none"/>
        </w:rPr>
        <w:t xml:space="preserve">.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-</w:t>
      </w:r>
      <w:r>
        <w:rPr>
          <w:rFonts w:hint="eastAsia" w:ascii="Arial" w:hAnsi="Arial" w:cs="Arial"/>
          <w:sz w:val="24"/>
          <w:highlight w:val="none"/>
        </w:rPr>
        <w:t>- Hello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,</w:t>
      </w:r>
      <w:r>
        <w:rPr>
          <w:rFonts w:hint="eastAsia" w:ascii="Arial" w:hAnsi="Arial" w:cs="Arial"/>
          <w:sz w:val="24"/>
          <w:highlight w:val="none"/>
        </w:rPr>
        <w:t>Lucy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,</w:t>
      </w:r>
      <w:r>
        <w:rPr>
          <w:rFonts w:hint="eastAsia" w:ascii="Arial" w:hAnsi="Arial" w:cs="Arial"/>
          <w:sz w:val="24"/>
          <w:highlight w:val="none"/>
        </w:rPr>
        <w:t>please give me some_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</w:t>
      </w:r>
      <w:r>
        <w:rPr>
          <w:rFonts w:hint="eastAsia" w:ascii="Arial" w:hAnsi="Arial" w:cs="Arial"/>
          <w:sz w:val="24"/>
          <w:highlight w:val="none"/>
        </w:rPr>
        <w:t xml:space="preserve"> on how to improve my English.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-</w:t>
      </w:r>
      <w:r>
        <w:rPr>
          <w:rFonts w:hint="eastAsia" w:ascii="Arial" w:hAnsi="Arial" w:cs="Arial"/>
          <w:sz w:val="24"/>
          <w:highlight w:val="none"/>
        </w:rPr>
        <w:t>-You'd better keep reading more English books.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A.advices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 B.advice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 xml:space="preserve">C.notes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D.note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1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5. </w:t>
      </w:r>
      <w:r>
        <w:rPr>
          <w:rFonts w:hint="eastAsia" w:ascii="Arial" w:hAnsi="Arial" w:cs="Arial"/>
          <w:sz w:val="24"/>
          <w:highlight w:val="none"/>
        </w:rPr>
        <w:t xml:space="preserve">The Russian soup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</w:t>
      </w:r>
      <w:r>
        <w:rPr>
          <w:rFonts w:hint="eastAsia" w:ascii="Arial" w:hAnsi="Arial" w:cs="Arial"/>
          <w:sz w:val="24"/>
          <w:highlight w:val="none"/>
        </w:rPr>
        <w:t>nice . I can't wait to drink it.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 xml:space="preserve">A.sounds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 xml:space="preserve">B.feels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</w:rPr>
        <w:t xml:space="preserve">C.smells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</w:rPr>
        <w:t>D.tastes</w:t>
      </w:r>
    </w:p>
    <w:p>
      <w:pPr>
        <w:rPr>
          <w:rFonts w:hint="eastAsia" w:ascii="Arial" w:hAnsi="Arial" w:cs="Arial"/>
          <w:b/>
          <w:bCs/>
          <w:sz w:val="24"/>
          <w:highlight w:val="none"/>
        </w:rPr>
      </w:pP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首字母或根据翻译</w:t>
      </w:r>
      <w:r>
        <w:rPr>
          <w:rFonts w:ascii="Arial" w:hAnsi="Arial" w:cs="Arial"/>
          <w:b/>
          <w:bCs/>
          <w:sz w:val="24"/>
        </w:rPr>
        <w:t>填空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>
        <w:rPr>
          <w:rFonts w:hint="eastAsia" w:ascii="Arial" w:hAnsi="Arial" w:cs="Arial"/>
          <w:sz w:val="24"/>
          <w:lang w:val="en-US" w:eastAsia="zh-CN"/>
        </w:rPr>
        <w:t>Let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dig a h____to plant the apple tree</w:t>
      </w:r>
      <w:r>
        <w:rPr>
          <w:rFonts w:ascii="Arial" w:hAnsi="Arial" w:cs="Arial"/>
          <w:sz w:val="24"/>
        </w:rPr>
        <w:t>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hint="eastAsia" w:ascii="Arial" w:hAnsi="Arial" w:cs="Arial"/>
          <w:sz w:val="24"/>
          <w:lang w:val="en-US" w:eastAsia="zh-CN"/>
        </w:rPr>
        <w:t>Our classroom is l______ enough to hold 56 students</w:t>
      </w:r>
      <w:r>
        <w:rPr>
          <w:rFonts w:ascii="Arial" w:hAnsi="Arial" w:cs="Arial"/>
          <w:sz w:val="24"/>
        </w:rPr>
        <w:t>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3. </w:t>
      </w:r>
      <w:r>
        <w:rPr>
          <w:rFonts w:hint="eastAsia" w:ascii="Arial" w:hAnsi="Arial" w:cs="Arial"/>
          <w:sz w:val="24"/>
          <w:lang w:val="en-US" w:eastAsia="zh-CN"/>
        </w:rPr>
        <w:t>Your hands are so d______</w:t>
      </w:r>
      <w:r>
        <w:rPr>
          <w:rFonts w:ascii="Arial" w:hAnsi="Arial" w:cs="Arial"/>
          <w:sz w:val="24"/>
        </w:rPr>
        <w:t>.</w:t>
      </w:r>
      <w:r>
        <w:rPr>
          <w:rFonts w:hint="eastAsia" w:ascii="Arial" w:hAnsi="Arial" w:cs="Arial"/>
          <w:sz w:val="24"/>
          <w:lang w:val="en-US" w:eastAsia="zh-CN"/>
        </w:rPr>
        <w:t>Clean them now!</w:t>
      </w:r>
    </w:p>
    <w:p>
      <w:pPr>
        <w:spacing w:line="300" w:lineRule="exact"/>
        <w:ind w:left="479" w:leftChars="114" w:hanging="240" w:hanging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hint="eastAsia" w:ascii="Arial" w:hAnsi="Arial" w:cs="Arial"/>
          <w:sz w:val="24"/>
          <w:lang w:val="en-US" w:eastAsia="zh-CN"/>
        </w:rPr>
        <w:t>My teacher is very kind and I want to thank him from the b_____ of my heart.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5.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He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is interested in gardening and he is a good ______.(garden)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6. </w:t>
      </w:r>
      <w:r>
        <w:rPr>
          <w:rFonts w:hint="eastAsia" w:ascii="Arial" w:hAnsi="Arial" w:cs="Arial"/>
          <w:sz w:val="24"/>
          <w:lang w:val="en-US" w:eastAsia="zh-CN"/>
        </w:rPr>
        <w:t>If you want to be healthy,you should follow the doctor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a_______.</w:t>
      </w:r>
    </w:p>
    <w:p>
      <w:pPr>
        <w:ind w:left="570" w:leftChars="100" w:hanging="360" w:hangingChars="15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7. </w:t>
      </w:r>
      <w:r>
        <w:rPr>
          <w:rFonts w:hint="eastAsia" w:ascii="Arial" w:hAnsi="Arial" w:cs="Arial"/>
          <w:sz w:val="24"/>
          <w:lang w:val="en-US" w:eastAsia="zh-CN"/>
        </w:rPr>
        <w:t>Air is the ______(基本的)need of life.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8. </w:t>
      </w:r>
      <w:r>
        <w:rPr>
          <w:rFonts w:hint="eastAsia" w:ascii="Arial" w:hAnsi="Arial" w:cs="Arial"/>
          <w:sz w:val="24"/>
          <w:lang w:val="en-US" w:eastAsia="zh-CN"/>
        </w:rPr>
        <w:t>We can have a rest in the_____(阴凉处) of the tree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sz w:val="24"/>
          <w:lang w:val="en-US" w:eastAsia="zh-CN"/>
        </w:rPr>
        <w:t>My birthday is in May</w:t>
      </w:r>
      <w:r>
        <w:rPr>
          <w:rFonts w:ascii="Arial" w:hAnsi="Arial" w:cs="Arial"/>
          <w:sz w:val="24"/>
        </w:rPr>
        <w:t>.</w:t>
      </w:r>
      <w:r>
        <w:rPr>
          <w:rFonts w:hint="eastAsia" w:ascii="Arial" w:hAnsi="Arial" w:cs="Arial"/>
          <w:sz w:val="24"/>
          <w:lang w:val="en-US" w:eastAsia="zh-CN"/>
        </w:rPr>
        <w:t>It is a very ______(使人愉快的) month.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10. </w:t>
      </w:r>
      <w:r>
        <w:rPr>
          <w:rFonts w:hint="eastAsia" w:ascii="Arial" w:hAnsi="Arial" w:cs="Arial"/>
          <w:sz w:val="24"/>
          <w:lang w:val="en-US" w:eastAsia="zh-CN"/>
        </w:rPr>
        <w:t>I don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t like the spring here because there are dust s__very often.</w:t>
      </w:r>
    </w:p>
    <w:p>
      <w:pPr>
        <w:rPr>
          <w:rFonts w:hint="eastAsia" w:ascii="Arial" w:hAnsi="Arial" w:cs="Arial"/>
          <w:b/>
          <w:bCs/>
          <w:sz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.him,to,tell,close,not,the,door</w:t>
      </w:r>
    </w:p>
    <w:p>
      <w:p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2.much,milk,you,how,do,drink,every day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___________________________________?</w:t>
      </w:r>
    </w:p>
    <w:p>
      <w:pPr>
        <w:numPr>
          <w:ilvl w:val="0"/>
          <w:numId w:val="2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gave , Lucy , some , us , noodles , advice , on , making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are, kinds, there, of, books, all, in the bookstore</w:t>
      </w:r>
    </w:p>
    <w:p>
      <w:pPr>
        <w:numPr>
          <w:ilvl w:val="0"/>
          <w:numId w:val="0"/>
        </w:numPr>
        <w:tabs>
          <w:tab w:val="left" w:pos="4065"/>
        </w:tabs>
        <w:ind w:left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me,Zhongshan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Park,you,let,way,show,to,the</w:t>
      </w:r>
    </w:p>
    <w:p>
      <w:pPr>
        <w:ind w:left="420" w:firstLine="42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____________________________________.</w:t>
      </w:r>
    </w:p>
    <w:p>
      <w:pPr>
        <w:ind w:left="420" w:firstLine="42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单词</w:t>
      </w:r>
    </w:p>
    <w:tbl>
      <w:tblPr>
        <w:tblStyle w:val="5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16"/>
        <w:gridCol w:w="196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成员，份子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通常的，寻常的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压力 n.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依。。。看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竞争，对抗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可能，大概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意见，想法，看法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19.清楚易懂的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记忆，技巧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20.洞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6.典型的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21.大的，巨大的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删除，删去（短）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22.根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快地，迅速地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23.幼苗，秧苗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持续，继续存在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24.推，按下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比较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25.低于，在。下面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比较，对比（短）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26.覆盖，盖子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不理智的，疯狂的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27.装满，充满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鞭策，督促，推动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28.泥土，污物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发展，发育 n.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29.堆积，装箱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造成，引起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沙土，尘土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任务型阅读</w:t>
      </w:r>
    </w:p>
    <w:p>
      <w:pPr>
        <w:pStyle w:val="2"/>
        <w:spacing w:line="320" w:lineRule="exact"/>
        <w:ind w:left="0" w:leftChars="0"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Safer Internet Day , or SID for short , tries to help people to use the Internet correctly. SID started in 2004 and is organised in February every year in more than 100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countries around the world to improve safe use of online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t</w:t>
      </w:r>
      <w:r>
        <w:rPr>
          <w:rFonts w:hint="default" w:ascii="Arial" w:hAnsi="Arial" w:eastAsia="黑体" w:cs="Arial"/>
          <w:sz w:val="24"/>
          <w:szCs w:val="24"/>
        </w:rPr>
        <w:t>echnology and mobile phones.</w:t>
      </w:r>
    </w:p>
    <w:p>
      <w:pPr>
        <w:pStyle w:val="2"/>
        <w:spacing w:line="320" w:lineRule="exact"/>
        <w:ind w:left="0" w:leftChars="0"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Each year there is a different topic such as cyber bullying or social networking . SID's topic of 2020 is</w:t>
      </w:r>
      <w:r>
        <w:rPr>
          <w:rFonts w:hint="default" w:ascii="Arial" w:hAnsi="Arial" w:eastAsia="黑体" w:cs="Arial"/>
          <w:sz w:val="24"/>
          <w:szCs w:val="24"/>
          <w:lang w:eastAsia="zh-CN"/>
        </w:rPr>
        <w:t>“</w:t>
      </w:r>
      <w:r>
        <w:rPr>
          <w:rFonts w:hint="default" w:ascii="Arial" w:hAnsi="Arial" w:eastAsia="黑体" w:cs="Arial"/>
          <w:sz w:val="24"/>
          <w:szCs w:val="24"/>
        </w:rPr>
        <w:t>Together for a Better Internet</w:t>
      </w:r>
      <w:r>
        <w:rPr>
          <w:rFonts w:hint="default" w:ascii="Arial" w:hAnsi="Arial" w:eastAsia="黑体" w:cs="Arial"/>
          <w:sz w:val="24"/>
          <w:szCs w:val="24"/>
          <w:lang w:eastAsia="zh-CN"/>
        </w:rPr>
        <w:t>”</w:t>
      </w:r>
      <w:r>
        <w:rPr>
          <w:rFonts w:hint="default" w:ascii="Arial" w:hAnsi="Arial" w:eastAsia="黑体" w:cs="Arial"/>
          <w:sz w:val="24"/>
          <w:szCs w:val="24"/>
        </w:rPr>
        <w:t>. SID organisers want children and young people , parents and carers , teachers and educators , as well as the government to work together to build a better Internet for all of us , particularly for children and young people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Here are our top five tips for staying safe online: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 . Be nice ! Treat people online as you do in real life .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  <w:u w:val="single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</w:t>
      </w:r>
      <w:r>
        <w:rPr>
          <w:rFonts w:hint="default" w:ascii="Arial" w:hAnsi="Arial" w:eastAsia="黑体" w:cs="Arial"/>
          <w:sz w:val="24"/>
          <w:szCs w:val="24"/>
          <w:u w:val="single"/>
        </w:rPr>
        <w:t>Don't post anything online that you wouldn't want people in real life to see.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Check your privacy(隐私） and safety settings on social media sites and keep them as private as possible.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 Don't ever post personal information like your home address, your e-mail or your phone number.</w:t>
      </w:r>
    </w:p>
    <w:p>
      <w:pPr>
        <w:pStyle w:val="2"/>
        <w:spacing w:line="320" w:lineRule="exact"/>
        <w:ind w:left="0" w:leftChars="0"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5.If you see something online that worries or upsets you , tell an adult about it right away .</w:t>
      </w:r>
    </w:p>
    <w:p>
      <w:pPr>
        <w:pStyle w:val="2"/>
        <w:spacing w:line="320" w:lineRule="exact"/>
        <w:ind w:left="0" w:leftChars="0" w:firstLine="280" w:firstLineChars="100"/>
        <w:rPr>
          <w:rFonts w:hint="default"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sz w:val="28"/>
          <w:szCs w:val="28"/>
        </w:rPr>
        <w:t>1、2题完成句子；3题简略回答问题；4题找出并写下第一段的主题句；5题将文中画线句子译成汉语。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left="280" w:leftChars="0" w:hanging="280" w:hanging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8"/>
          <w:szCs w:val="28"/>
        </w:rPr>
        <w:t>1.</w:t>
      </w:r>
      <w:r>
        <w:rPr>
          <w:rFonts w:hint="default" w:ascii="Arial" w:hAnsi="Arial" w:eastAsia="黑体" w:cs="Arial"/>
          <w:sz w:val="24"/>
          <w:szCs w:val="24"/>
        </w:rPr>
        <w:t xml:space="preserve">SID aims to improve safe use of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</w:t>
      </w:r>
      <w:r>
        <w:rPr>
          <w:rFonts w:hint="default" w:ascii="Arial" w:hAnsi="Arial" w:eastAsia="黑体" w:cs="Arial"/>
          <w:sz w:val="24"/>
          <w:szCs w:val="24"/>
        </w:rPr>
        <w:t>and mobile phones.</w:t>
      </w:r>
    </w:p>
    <w:p>
      <w:pPr>
        <w:pStyle w:val="2"/>
        <w:spacing w:line="320" w:lineRule="exact"/>
        <w:ind w:left="240" w:leftChars="0" w:hanging="240" w:hanging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Each year there is a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</w:t>
      </w:r>
      <w:r>
        <w:rPr>
          <w:rFonts w:hint="default" w:ascii="Arial" w:hAnsi="Arial" w:eastAsia="黑体" w:cs="Arial"/>
          <w:sz w:val="24"/>
          <w:szCs w:val="24"/>
        </w:rPr>
        <w:t>such as cyber bullying or social networking.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What is SID's topic of 2020?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____________________________________________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____________________________________________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____________________________________________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26927F1C"/>
    <w:multiLevelType w:val="singleLevel"/>
    <w:tmpl w:val="26927F1C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C042F5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8C001D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62F4F72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1944A27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835F37"/>
    <w:rsid w:val="5C396DC8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74A2681"/>
    <w:rsid w:val="685655BC"/>
    <w:rsid w:val="686601C7"/>
    <w:rsid w:val="6965511D"/>
    <w:rsid w:val="69974ED8"/>
    <w:rsid w:val="69A67146"/>
    <w:rsid w:val="6E8B016D"/>
    <w:rsid w:val="705B7576"/>
    <w:rsid w:val="73D900BA"/>
    <w:rsid w:val="74580A63"/>
    <w:rsid w:val="747462D9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字符"/>
    <w:basedOn w:val="6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0</TotalTime>
  <ScaleCrop>false</ScaleCrop>
  <LinksUpToDate>false</LinksUpToDate>
  <CharactersWithSpaces>3558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2021-03-19T07:10:01Z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