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春课优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bookmarkStart w:id="0" w:name="_GoBack"/>
      <w:bookmarkEnd w:id="0"/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ind w:left="210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pStyle w:val="2"/>
        <w:spacing w:line="320" w:lineRule="exact"/>
        <w:ind w:firstLine="0" w:firstLineChars="0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ascii="Arial" w:hAnsi="Arial" w:eastAsia="黑体" w:cs="Arial"/>
          <w:sz w:val="28"/>
          <w:szCs w:val="28"/>
        </w:rPr>
        <w:t>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单词</w:t>
      </w:r>
    </w:p>
    <w:tbl>
      <w:tblPr>
        <w:tblStyle w:val="7"/>
        <w:tblpPr w:leftFromText="180" w:rightFromText="180" w:vertAnchor="text" w:horzAnchor="page" w:tblpX="549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416"/>
        <w:gridCol w:w="1969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感冒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交通事故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疼痛的酸痛的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乘客，旅客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咽喉，喉咙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问题，苦恼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腹痛，胃痛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19.呼吸v.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协议，交易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20.几乎，将近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6.发烧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21.在任何时候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7.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咳嗽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22.照顾婴儿临时保姆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8.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牙疼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23.代替更换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9.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头疼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24.推，按下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10</w:t>
            </w:r>
            <w:r>
              <w:rPr>
                <w:rFonts w:hint="eastAsia" w:ascii="Arial" w:hAnsi="Arial" w:eastAsia="黑体" w:cs="Arial"/>
                <w:b/>
                <w:sz w:val="22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lang w:eastAsia="zh-CN"/>
              </w:rPr>
              <w:t>（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使</w:t>
            </w:r>
            <w:r>
              <w:rPr>
                <w:rFonts w:hint="eastAsia" w:ascii="Arial" w:hAnsi="Arial" w:eastAsia="黑体" w:cs="Arial"/>
                <w:b/>
                <w:sz w:val="22"/>
                <w:lang w:eastAsia="zh-CN"/>
              </w:rPr>
              <w:t>）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疼痛，受伤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25.低于，在。下面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11.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怎么了（短）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26.阵雨，淋浴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12</w:t>
            </w:r>
            <w:r>
              <w:rPr>
                <w:rFonts w:hint="eastAsia" w:ascii="Arial" w:hAnsi="Arial" w:eastAsia="黑体" w:cs="Arial"/>
                <w:b/>
                <w:sz w:val="22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躺下（短）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27.暴雨雷暴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放松，休息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28.雷声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14.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间歇，休息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29.日出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15.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测量体温（短）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日落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</w:tbl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ascii="Arial" w:hAnsi="Arial" w:eastAsia="黑体" w:cs="Arial"/>
          <w:sz w:val="28"/>
          <w:szCs w:val="28"/>
        </w:rPr>
        <w:t>II.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选择型阅读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In order to make sure that you and your students have a successful and educational visit to CU Museum, here are a few suggestions for what you can do.</w:t>
      </w:r>
    </w:p>
    <w:p>
      <w:pPr>
        <w:pStyle w:val="2"/>
        <w:spacing w:line="320" w:lineRule="exact"/>
        <w:ind w:firstLine="0" w:firstLineChars="0"/>
        <w:rPr>
          <w:rFonts w:hint="eastAsia" w:ascii="Arial" w:hAnsi="Arial" w:eastAsia="黑体" w:cs="Arial"/>
          <w:b/>
          <w:bCs/>
          <w:sz w:val="28"/>
          <w:szCs w:val="28"/>
        </w:rPr>
      </w:pPr>
      <w:r>
        <w:rPr>
          <w:rFonts w:hint="eastAsia" w:ascii="Arial" w:hAnsi="Arial" w:eastAsia="黑体" w:cs="Arial"/>
          <w:b/>
          <w:bCs/>
          <w:sz w:val="28"/>
          <w:szCs w:val="28"/>
        </w:rPr>
        <w:t>Before the visit</w:t>
      </w:r>
    </w:p>
    <w:p>
      <w:pPr>
        <w:pStyle w:val="2"/>
        <w:spacing w:line="320" w:lineRule="exact"/>
        <w:ind w:firstLine="0" w:firstLineChars="0"/>
        <w:rPr>
          <w:rFonts w:hint="eastAsia" w:ascii="Arial" w:hAnsi="Arial" w:eastAsia="黑体" w:cs="Arial"/>
          <w:b/>
          <w:bCs/>
          <w:sz w:val="28"/>
          <w:szCs w:val="28"/>
        </w:rPr>
      </w:pP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·Discuss the coming trip with your students.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·Use the pre-visit(参观前的）activity ideas with your class.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·Use one of the CU Museum Classroom Resources(资源）as a pre-visit activity.</w:t>
      </w:r>
    </w:p>
    <w:p>
      <w:pPr>
        <w:pStyle w:val="2"/>
        <w:spacing w:line="320" w:lineRule="exact"/>
        <w:ind w:firstLine="562" w:firstLineChars="200"/>
        <w:rPr>
          <w:rFonts w:hint="eastAsia" w:ascii="Arial" w:hAnsi="Arial" w:eastAsia="黑体" w:cs="Arial"/>
          <w:b/>
          <w:bCs/>
          <w:sz w:val="28"/>
          <w:szCs w:val="28"/>
        </w:rPr>
      </w:pPr>
      <w:r>
        <w:rPr>
          <w:rFonts w:hint="eastAsia" w:ascii="Arial" w:hAnsi="Arial" w:eastAsia="黑体" w:cs="Arial"/>
          <w:b/>
          <w:bCs/>
          <w:sz w:val="28"/>
          <w:szCs w:val="28"/>
        </w:rPr>
        <w:t>After the visit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·Discuss the trip with your class. Talk about what you have learned and answer their questions.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·Ask them to write about their museum experiences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 xml:space="preserve">·Use the </w:t>
      </w:r>
      <w:r>
        <w:rPr>
          <w:rFonts w:hint="eastAsia" w:ascii="Arial" w:hAnsi="Arial" w:eastAsia="黑体" w:cs="Arial"/>
          <w:sz w:val="28"/>
          <w:szCs w:val="28"/>
          <w:u w:val="single"/>
        </w:rPr>
        <w:t xml:space="preserve">post-visit </w:t>
      </w:r>
      <w:r>
        <w:rPr>
          <w:rFonts w:hint="eastAsia" w:ascii="Arial" w:hAnsi="Arial" w:eastAsia="黑体" w:cs="Arial"/>
          <w:sz w:val="28"/>
          <w:szCs w:val="28"/>
        </w:rPr>
        <w:t>activity ideas with your class.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·Use one of the CU Museum Classroom Resources as a post-visit activity.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 xml:space="preserve">For more information on how you can make your visit a success, please call us at (303)492-1666 or send an e-mail to </w:t>
      </w:r>
      <w:r>
        <w:rPr>
          <w:rFonts w:hint="eastAsia" w:ascii="Arial" w:hAnsi="Arial" w:eastAsia="黑体" w:cs="Arial"/>
          <w:i/>
          <w:iCs/>
          <w:sz w:val="28"/>
          <w:szCs w:val="28"/>
        </w:rPr>
        <w:t>cumuseum@colorado.edu</w:t>
      </w:r>
      <w:r>
        <w:rPr>
          <w:rFonts w:hint="eastAsia" w:ascii="Arial" w:hAnsi="Arial" w:eastAsia="黑体" w:cs="Arial"/>
          <w:sz w:val="28"/>
          <w:szCs w:val="28"/>
        </w:rPr>
        <w:t>.You can also write a letter to781 N.Blue Lake Street,Green Island.</w:t>
      </w:r>
    </w:p>
    <w:p>
      <w:pPr>
        <w:pStyle w:val="2"/>
        <w:spacing w:line="320" w:lineRule="exact"/>
        <w:ind w:left="0" w:leftChars="0" w:firstLine="0" w:firstLineChars="0"/>
        <w:rPr>
          <w:rFonts w:hint="eastAsia"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left="0" w:leftChars="0" w:firstLine="0" w:firstLineChars="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1</w:t>
      </w:r>
      <w:r>
        <w:rPr>
          <w:rFonts w:hint="eastAsia" w:ascii="Arial" w:hAnsi="Arial" w:eastAsia="黑体" w:cs="Arial"/>
          <w:sz w:val="28"/>
          <w:szCs w:val="28"/>
        </w:rPr>
        <w:t xml:space="preserve"> . Why should you follow the suggestions ?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A. To know the museum resources better.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B.To learn more activity ideas with the class.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C. To make the students interested in the trip.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  <w:highlight w:val="none"/>
        </w:rPr>
        <w:t>D</w:t>
      </w:r>
      <w:r>
        <w:rPr>
          <w:rFonts w:hint="eastAsia" w:ascii="Arial" w:hAnsi="Arial" w:eastAsia="黑体" w:cs="Arial"/>
          <w:sz w:val="28"/>
          <w:szCs w:val="28"/>
        </w:rPr>
        <w:t>. To have a successful and educational visit.</w:t>
      </w:r>
    </w:p>
    <w:p>
      <w:pPr>
        <w:pStyle w:val="2"/>
        <w:spacing w:line="320" w:lineRule="exact"/>
        <w:ind w:left="0" w:leftChars="0" w:firstLine="0" w:firstLineChars="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2. What should you do before the visit?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  <w:highlight w:val="none"/>
        </w:rPr>
        <w:t xml:space="preserve">A </w:t>
      </w:r>
      <w:r>
        <w:rPr>
          <w:rFonts w:hint="eastAsia" w:ascii="Arial" w:hAnsi="Arial" w:eastAsia="黑体" w:cs="Arial"/>
          <w:sz w:val="28"/>
          <w:szCs w:val="28"/>
        </w:rPr>
        <w:t>. Discuss the coming trip with the class 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B. Talk about what you have learned.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C. Write about the museum experiences.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D . Find the answers to some questions .</w:t>
      </w:r>
    </w:p>
    <w:p>
      <w:pPr>
        <w:pStyle w:val="2"/>
        <w:spacing w:line="320" w:lineRule="exact"/>
        <w:ind w:left="560" w:leftChars="0" w:hanging="560" w:hanging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3. What does the underlined word "post-visit" mean in Chinese?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A.失踪的B.有益的</w:t>
      </w:r>
      <w:r>
        <w:rPr>
          <w:rFonts w:hint="eastAsia" w:ascii="Arial" w:hAnsi="Arial" w:eastAsia="黑体" w:cs="Arial"/>
          <w:sz w:val="28"/>
          <w:szCs w:val="28"/>
          <w:highlight w:val="none"/>
        </w:rPr>
        <w:t>C</w:t>
      </w:r>
      <w:r>
        <w:rPr>
          <w:rFonts w:hint="eastAsia" w:ascii="Arial" w:hAnsi="Arial" w:eastAsia="黑体" w:cs="Arial"/>
          <w:sz w:val="28"/>
          <w:szCs w:val="28"/>
        </w:rPr>
        <w:t>.参观后的D.邮寄后的</w:t>
      </w:r>
    </w:p>
    <w:p>
      <w:pPr>
        <w:pStyle w:val="2"/>
        <w:spacing w:line="320" w:lineRule="exact"/>
        <w:ind w:left="0" w:leftChars="0" w:firstLine="0" w:firstLineChars="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eastAsia" w:ascii="Arial" w:hAnsi="Arial" w:eastAsia="黑体" w:cs="Arial"/>
          <w:sz w:val="28"/>
          <w:szCs w:val="28"/>
        </w:rPr>
        <w:t>.The passage is probably written</w:t>
      </w:r>
    </w:p>
    <w:p>
      <w:pPr>
        <w:pStyle w:val="2"/>
        <w:spacing w:line="320" w:lineRule="exact"/>
        <w:ind w:firstLine="560" w:firstLineChars="200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 xml:space="preserve">A . guides B . students C . parents </w:t>
      </w:r>
      <w:r>
        <w:rPr>
          <w:rFonts w:hint="eastAsia" w:ascii="Arial" w:hAnsi="Arial" w:eastAsia="黑体" w:cs="Arial"/>
          <w:sz w:val="28"/>
          <w:szCs w:val="28"/>
          <w:highlight w:val="none"/>
        </w:rPr>
        <w:t>D . t</w:t>
      </w:r>
      <w:r>
        <w:rPr>
          <w:rFonts w:hint="eastAsia" w:ascii="Arial" w:hAnsi="Arial" w:eastAsia="黑体" w:cs="Arial"/>
          <w:sz w:val="28"/>
          <w:szCs w:val="28"/>
        </w:rPr>
        <w:t>eachers</w:t>
      </w:r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04AB6"/>
    <w:rsid w:val="00234D2F"/>
    <w:rsid w:val="00296057"/>
    <w:rsid w:val="002A5A10"/>
    <w:rsid w:val="002D6BF4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6A6F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65A3E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2E3D38"/>
    <w:rsid w:val="018933D7"/>
    <w:rsid w:val="019938CF"/>
    <w:rsid w:val="01B720E9"/>
    <w:rsid w:val="01F26AD5"/>
    <w:rsid w:val="02161660"/>
    <w:rsid w:val="034937ED"/>
    <w:rsid w:val="036114BF"/>
    <w:rsid w:val="059E0FEB"/>
    <w:rsid w:val="061C655C"/>
    <w:rsid w:val="07B96D4E"/>
    <w:rsid w:val="08005C57"/>
    <w:rsid w:val="09544326"/>
    <w:rsid w:val="09A451D2"/>
    <w:rsid w:val="0A223E19"/>
    <w:rsid w:val="0B18760C"/>
    <w:rsid w:val="0B876AE2"/>
    <w:rsid w:val="0D195CEF"/>
    <w:rsid w:val="0D626332"/>
    <w:rsid w:val="0E657116"/>
    <w:rsid w:val="0E710BDF"/>
    <w:rsid w:val="11DD03AB"/>
    <w:rsid w:val="125B73B3"/>
    <w:rsid w:val="125E2545"/>
    <w:rsid w:val="128736A4"/>
    <w:rsid w:val="12EB3D00"/>
    <w:rsid w:val="14105A20"/>
    <w:rsid w:val="14ED74D9"/>
    <w:rsid w:val="14F27696"/>
    <w:rsid w:val="15A95C53"/>
    <w:rsid w:val="15E03A1F"/>
    <w:rsid w:val="16B41ADE"/>
    <w:rsid w:val="16DC4972"/>
    <w:rsid w:val="16ED5C08"/>
    <w:rsid w:val="17624721"/>
    <w:rsid w:val="17C317AF"/>
    <w:rsid w:val="17D34C2A"/>
    <w:rsid w:val="17D815B6"/>
    <w:rsid w:val="17E430E2"/>
    <w:rsid w:val="188C0E44"/>
    <w:rsid w:val="18AE18C4"/>
    <w:rsid w:val="18C434CA"/>
    <w:rsid w:val="19924061"/>
    <w:rsid w:val="1B86496A"/>
    <w:rsid w:val="1C056096"/>
    <w:rsid w:val="1C3A36EE"/>
    <w:rsid w:val="1CD426B7"/>
    <w:rsid w:val="1D237610"/>
    <w:rsid w:val="1D7A652C"/>
    <w:rsid w:val="20F12B31"/>
    <w:rsid w:val="21523CBA"/>
    <w:rsid w:val="220C4BAE"/>
    <w:rsid w:val="225A6439"/>
    <w:rsid w:val="22B619F9"/>
    <w:rsid w:val="23AB4667"/>
    <w:rsid w:val="24654136"/>
    <w:rsid w:val="25751F68"/>
    <w:rsid w:val="25EE0897"/>
    <w:rsid w:val="26BE760B"/>
    <w:rsid w:val="26CB433A"/>
    <w:rsid w:val="27473FEA"/>
    <w:rsid w:val="27B301D7"/>
    <w:rsid w:val="28037DE3"/>
    <w:rsid w:val="282F2E81"/>
    <w:rsid w:val="29380A33"/>
    <w:rsid w:val="295D0978"/>
    <w:rsid w:val="29B303D1"/>
    <w:rsid w:val="29DA760D"/>
    <w:rsid w:val="2A9F11F0"/>
    <w:rsid w:val="2B1A0C50"/>
    <w:rsid w:val="2C063F69"/>
    <w:rsid w:val="2C735AFE"/>
    <w:rsid w:val="2CA33C1C"/>
    <w:rsid w:val="2CDC0557"/>
    <w:rsid w:val="2D82635E"/>
    <w:rsid w:val="2D9B3BB7"/>
    <w:rsid w:val="2DA31ED6"/>
    <w:rsid w:val="2DA7291A"/>
    <w:rsid w:val="2EF93B37"/>
    <w:rsid w:val="2EFD4552"/>
    <w:rsid w:val="2F551509"/>
    <w:rsid w:val="2FCC5B17"/>
    <w:rsid w:val="309A4CD9"/>
    <w:rsid w:val="31A83665"/>
    <w:rsid w:val="31BA0C70"/>
    <w:rsid w:val="325D3EAB"/>
    <w:rsid w:val="32BD0B9F"/>
    <w:rsid w:val="336734BC"/>
    <w:rsid w:val="33BF1956"/>
    <w:rsid w:val="34214C4B"/>
    <w:rsid w:val="34C402B9"/>
    <w:rsid w:val="352A43D6"/>
    <w:rsid w:val="35342238"/>
    <w:rsid w:val="36596D56"/>
    <w:rsid w:val="36A022A7"/>
    <w:rsid w:val="37077441"/>
    <w:rsid w:val="37087087"/>
    <w:rsid w:val="376B101D"/>
    <w:rsid w:val="37E80F62"/>
    <w:rsid w:val="380D608B"/>
    <w:rsid w:val="38265DDE"/>
    <w:rsid w:val="38652098"/>
    <w:rsid w:val="38DB624C"/>
    <w:rsid w:val="39245BEA"/>
    <w:rsid w:val="39E66290"/>
    <w:rsid w:val="3A487C78"/>
    <w:rsid w:val="3B582210"/>
    <w:rsid w:val="3C06678D"/>
    <w:rsid w:val="3D22611C"/>
    <w:rsid w:val="3D930BC2"/>
    <w:rsid w:val="3DB40DC5"/>
    <w:rsid w:val="3E737E85"/>
    <w:rsid w:val="3E9502B8"/>
    <w:rsid w:val="3EF454DA"/>
    <w:rsid w:val="3FFE755A"/>
    <w:rsid w:val="41611FD1"/>
    <w:rsid w:val="4269189B"/>
    <w:rsid w:val="42B712D3"/>
    <w:rsid w:val="42C47B0F"/>
    <w:rsid w:val="42DE57D5"/>
    <w:rsid w:val="42E02298"/>
    <w:rsid w:val="430C12AF"/>
    <w:rsid w:val="43CD5896"/>
    <w:rsid w:val="441A04D0"/>
    <w:rsid w:val="44637AEE"/>
    <w:rsid w:val="44A03294"/>
    <w:rsid w:val="459F1BB2"/>
    <w:rsid w:val="45D85B1D"/>
    <w:rsid w:val="474A2AEC"/>
    <w:rsid w:val="47D45CC7"/>
    <w:rsid w:val="48842CAA"/>
    <w:rsid w:val="48B87D3F"/>
    <w:rsid w:val="48FF213A"/>
    <w:rsid w:val="49880D88"/>
    <w:rsid w:val="4A13119D"/>
    <w:rsid w:val="4A1A4575"/>
    <w:rsid w:val="4A1B3ACE"/>
    <w:rsid w:val="4B247446"/>
    <w:rsid w:val="4B2C75C5"/>
    <w:rsid w:val="4B4E69CC"/>
    <w:rsid w:val="4C182414"/>
    <w:rsid w:val="4C6D4FA9"/>
    <w:rsid w:val="4CA311F7"/>
    <w:rsid w:val="4D3F43F9"/>
    <w:rsid w:val="4D947917"/>
    <w:rsid w:val="4F6F74FB"/>
    <w:rsid w:val="506E597A"/>
    <w:rsid w:val="507D6763"/>
    <w:rsid w:val="50B63C89"/>
    <w:rsid w:val="51A14DCB"/>
    <w:rsid w:val="521962AC"/>
    <w:rsid w:val="52D75BA0"/>
    <w:rsid w:val="531559C9"/>
    <w:rsid w:val="537E3859"/>
    <w:rsid w:val="53C73E93"/>
    <w:rsid w:val="55F90588"/>
    <w:rsid w:val="56264DCA"/>
    <w:rsid w:val="565F7C08"/>
    <w:rsid w:val="575675D4"/>
    <w:rsid w:val="588D6B09"/>
    <w:rsid w:val="58EA6699"/>
    <w:rsid w:val="59E731F7"/>
    <w:rsid w:val="59EF0A6B"/>
    <w:rsid w:val="59F22134"/>
    <w:rsid w:val="5A5D16C0"/>
    <w:rsid w:val="5A82243A"/>
    <w:rsid w:val="5ACE21E8"/>
    <w:rsid w:val="5BE37DE2"/>
    <w:rsid w:val="5C960696"/>
    <w:rsid w:val="5CAA0CDD"/>
    <w:rsid w:val="5D7D1DB6"/>
    <w:rsid w:val="5DE75AAC"/>
    <w:rsid w:val="5DF741A9"/>
    <w:rsid w:val="5F4F4528"/>
    <w:rsid w:val="5F5F3C91"/>
    <w:rsid w:val="5F8F6A7E"/>
    <w:rsid w:val="5F9E7091"/>
    <w:rsid w:val="610C4CD0"/>
    <w:rsid w:val="614D7298"/>
    <w:rsid w:val="61926DE1"/>
    <w:rsid w:val="61CB2CF5"/>
    <w:rsid w:val="62021444"/>
    <w:rsid w:val="632F6115"/>
    <w:rsid w:val="6343632B"/>
    <w:rsid w:val="6425387E"/>
    <w:rsid w:val="648D07F9"/>
    <w:rsid w:val="657415DD"/>
    <w:rsid w:val="65B23C31"/>
    <w:rsid w:val="67181CC2"/>
    <w:rsid w:val="67B50209"/>
    <w:rsid w:val="67E618DF"/>
    <w:rsid w:val="6816663C"/>
    <w:rsid w:val="68B52B91"/>
    <w:rsid w:val="69D87E6D"/>
    <w:rsid w:val="6B4724EC"/>
    <w:rsid w:val="6C670BDD"/>
    <w:rsid w:val="6CC95E0F"/>
    <w:rsid w:val="6CF4055C"/>
    <w:rsid w:val="6D9A0DDB"/>
    <w:rsid w:val="6D9F38AB"/>
    <w:rsid w:val="6DE4125E"/>
    <w:rsid w:val="6E436A2F"/>
    <w:rsid w:val="6E556292"/>
    <w:rsid w:val="6EC141EC"/>
    <w:rsid w:val="6F0877FB"/>
    <w:rsid w:val="6F4F5996"/>
    <w:rsid w:val="6F744DC6"/>
    <w:rsid w:val="70DC3D0C"/>
    <w:rsid w:val="725E1D1E"/>
    <w:rsid w:val="72620CF1"/>
    <w:rsid w:val="739D4FFC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8E00CC4"/>
    <w:rsid w:val="79272677"/>
    <w:rsid w:val="79F837F5"/>
    <w:rsid w:val="7A51338B"/>
    <w:rsid w:val="7AC46308"/>
    <w:rsid w:val="7AF4082D"/>
    <w:rsid w:val="7BB032BE"/>
    <w:rsid w:val="7BE00C0E"/>
    <w:rsid w:val="7C736F19"/>
    <w:rsid w:val="7C760CC6"/>
    <w:rsid w:val="7C785398"/>
    <w:rsid w:val="7CBB6584"/>
    <w:rsid w:val="7CCC6C6F"/>
    <w:rsid w:val="7DEA114E"/>
    <w:rsid w:val="7DFB33EB"/>
    <w:rsid w:val="7E0A5E09"/>
    <w:rsid w:val="7E39155D"/>
    <w:rsid w:val="7E7127BD"/>
    <w:rsid w:val="7E990361"/>
    <w:rsid w:val="7E9F42F9"/>
    <w:rsid w:val="7F246DCC"/>
    <w:rsid w:val="7F4D2736"/>
    <w:rsid w:val="7FA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1601</Characters>
  <Lines>13</Lines>
  <Paragraphs>3</Paragraphs>
  <TotalTime>71</TotalTime>
  <ScaleCrop>false</ScaleCrop>
  <LinksUpToDate>false</LinksUpToDate>
  <CharactersWithSpaces>1878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2021-03-01T09:27:16Z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