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七春突破</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12</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ascii="Arial" w:hAnsi="Arial" w:eastAsia="黑体" w:cs="Arial"/>
          <w:b/>
          <w:color w:val="0D0D0D" w:themeColor="text1" w:themeTint="F2"/>
          <w:sz w:val="24"/>
          <w:szCs w:val="24"/>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鼻子</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查找，查阅（短）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金黄色的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玩的痛快，尽情享受（短）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圆形的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D0D0D" w:themeColor="text1" w:themeTint="F2"/>
                <w:sz w:val="20"/>
                <w:szCs w:val="20"/>
                <w:lang w:val="en-US" w:eastAsia="zh-CN"/>
                <w14:textFill>
                  <w14:solidFill>
                    <w14:schemeClr w14:val="tx1">
                      <w14:lumMod w14:val="95000"/>
                      <w14:lumOff w14:val="5000"/>
                    </w14:schemeClr>
                  </w14:solidFill>
                </w14:textFill>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害怕做。。。（短）</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歌手</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ind w:left="0" w:leftChars="0" w:firstLine="0" w:firstLineChars="0"/>
              <w:jc w:val="left"/>
              <w:rPr>
                <w:rFonts w:hint="default" w:ascii="Arial" w:hAnsi="Arial" w:eastAsia="黑体" w:cs="Arial"/>
                <w:b/>
                <w:color w:val="000000" w:themeColor="text1"/>
                <w:sz w:val="22"/>
                <w:szCs w:val="22"/>
                <w:highlight w:val="none"/>
                <w:lang w:val="en-US" w:eastAsia="zh-CN"/>
                <w14:textFill>
                  <w14:solidFill>
                    <w14:schemeClr w14:val="tx1"/>
                  </w14:solidFill>
                </w14:textFill>
              </w:rPr>
            </w:pPr>
            <w:r>
              <w:rPr>
                <w:rFonts w:hint="eastAsia" w:ascii="Arial" w:hAnsi="Arial" w:eastAsia="黑体" w:cs="Arial"/>
                <w:b/>
                <w:color w:val="0000FF"/>
                <w:sz w:val="21"/>
                <w:szCs w:val="21"/>
                <w:highlight w:val="none"/>
                <w:lang w:val="en-US" w:eastAsia="zh-CN"/>
              </w:rPr>
              <w:t>19.犯（一个）错误</w:t>
            </w:r>
          </w:p>
        </w:tc>
        <w:tc>
          <w:tcPr>
            <w:tcW w:w="2317" w:type="dxa"/>
            <w:vAlign w:val="center"/>
          </w:tcPr>
          <w:p>
            <w:pPr>
              <w:spacing w:line="276" w:lineRule="auto"/>
              <w:jc w:val="left"/>
              <w:rPr>
                <w:rFonts w:ascii="Arial" w:hAnsi="Arial" w:eastAsia="黑体" w:cs="Arial"/>
                <w:b/>
                <w:color w:val="0D0D0D" w:themeColor="text1" w:themeTint="F2"/>
                <w:sz w:val="22"/>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艺术家</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嘲笑，取笑（短）</w:t>
            </w:r>
          </w:p>
        </w:tc>
        <w:tc>
          <w:tcPr>
            <w:tcW w:w="2317" w:type="dxa"/>
            <w:vAlign w:val="center"/>
          </w:tcPr>
          <w:p>
            <w:pPr>
              <w:spacing w:line="276" w:lineRule="auto"/>
              <w:jc w:val="left"/>
              <w:rPr>
                <w:rFonts w:hint="eastAsia"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犯罪活动</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与。。。交流（短）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4"/>
                <w:szCs w:val="24"/>
                <w:lang w:val="en-US" w:eastAsia="zh-CN"/>
              </w:rPr>
            </w:pPr>
            <w:r>
              <w:rPr>
                <w:rFonts w:hint="eastAsia" w:ascii="Arial" w:hAnsi="Arial" w:eastAsia="黑体" w:cs="Arial"/>
                <w:b/>
                <w:sz w:val="21"/>
                <w:szCs w:val="21"/>
                <w:lang w:val="en-US" w:eastAsia="zh-CN"/>
              </w:rPr>
              <w:t>罪犯</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.把。和。。联系起来（短）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眼睛</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23.努力做（短）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每个，各自</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杂志</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描述</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报纸</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不同地</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14:textFill>
                  <w14:solidFill>
                    <w14:schemeClr w14:val="tx1">
                      <w14:lumMod w14:val="95000"/>
                      <w14:lumOff w14:val="5000"/>
                    </w14:schemeClr>
                  </w14:solidFill>
                </w14:textFill>
              </w:rPr>
              <w:t xml:space="preserve"> </w:t>
            </w:r>
          </w:p>
        </w:tc>
        <w:tc>
          <w:tcPr>
            <w:tcW w:w="2610" w:type="dxa"/>
            <w:vAlign w:val="center"/>
          </w:tcPr>
          <w:p>
            <w:pPr>
              <w:numPr>
                <w:ilvl w:val="0"/>
                <w:numId w:val="0"/>
              </w:numPr>
              <w:spacing w:line="276" w:lineRule="auto"/>
              <w:ind w:left="0" w:leftChars="0" w:firstLine="0" w:firstLineChars="0"/>
              <w:rPr>
                <w:rFonts w:hint="default" w:ascii="Arial" w:hAnsi="Arial" w:eastAsia="黑体" w:cs="Arial"/>
                <w:b/>
                <w:color w:val="0000FF"/>
                <w:sz w:val="22"/>
                <w:szCs w:val="22"/>
                <w:highlight w:val="none"/>
                <w:lang w:val="en-US" w:eastAsia="zh-CN"/>
              </w:rPr>
            </w:pPr>
            <w:r>
              <w:rPr>
                <w:rFonts w:hint="eastAsia" w:ascii="Arial" w:hAnsi="Arial" w:eastAsia="黑体" w:cs="Arial"/>
                <w:b/>
                <w:color w:val="0000FF"/>
                <w:sz w:val="21"/>
                <w:szCs w:val="21"/>
                <w:highlight w:val="none"/>
                <w:lang w:val="en-US" w:eastAsia="zh-CN"/>
              </w:rPr>
              <w:t>26.愚蠢的，傻的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jc w:val="left"/>
              <w:rPr>
                <w:rFonts w:hint="eastAsia"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另一，又一</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文章</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67" w:type="dxa"/>
            <w:vAlign w:val="center"/>
          </w:tcPr>
          <w:p>
            <w:pPr>
              <w:numPr>
                <w:ilvl w:val="0"/>
                <w:numId w:val="3"/>
              </w:numPr>
              <w:spacing w:line="276" w:lineRule="auto"/>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最后（短）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知识，学问</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真的，真正的</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交流</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color w:val="0D0D0D" w:themeColor="text1" w:themeTint="F2"/>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牛仔裤</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numPr>
                <w:ilvl w:val="0"/>
                <w:numId w:val="4"/>
              </w:numPr>
              <w:spacing w:line="276" w:lineRule="auto"/>
              <w:jc w:val="left"/>
              <w:rPr>
                <w:rFonts w:hint="default" w:ascii="Arial" w:hAnsi="Arial" w:eastAsia="黑体" w:cs="Arial"/>
                <w:b/>
                <w:color w:val="0000FF"/>
                <w:sz w:val="20"/>
                <w:szCs w:val="20"/>
                <w:highlight w:val="yellow"/>
                <w:lang w:val="en-US" w:eastAsia="zh-CN"/>
              </w:rPr>
            </w:pPr>
            <w:r>
              <w:rPr>
                <w:rFonts w:hint="eastAsia" w:ascii="Arial" w:hAnsi="Arial" w:eastAsia="黑体" w:cs="Arial"/>
                <w:b/>
                <w:color w:val="0000FF"/>
                <w:sz w:val="21"/>
                <w:szCs w:val="21"/>
                <w:highlight w:val="none"/>
                <w:lang w:val="en-US" w:eastAsia="zh-CN"/>
              </w:rPr>
              <w:t>介绍</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1"/>
                <w:szCs w:val="21"/>
                <w:lang w:val="en-US" w:eastAsia="zh-CN"/>
              </w:rPr>
            </w:pPr>
            <w:bookmarkStart w:id="0" w:name="_GoBack" w:colFirst="2" w:colLast="2"/>
            <w:r>
              <w:rPr>
                <w:rFonts w:hint="eastAsia" w:ascii="Arial" w:hAnsi="Arial" w:eastAsia="黑体" w:cs="Arial"/>
                <w:b/>
                <w:sz w:val="21"/>
                <w:szCs w:val="21"/>
                <w:lang w:val="en-US" w:eastAsia="zh-CN"/>
              </w:rPr>
              <w:t>16.保持冷静（短）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36.个人的</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17.问题，难题</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37.对。。。着迷（短）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18.疯狂的，着迷的</w:t>
            </w:r>
          </w:p>
        </w:tc>
        <w:tc>
          <w:tcPr>
            <w:tcW w:w="2533" w:type="dxa"/>
            <w:vAlign w:val="center"/>
          </w:tcPr>
          <w:p>
            <w:pPr>
              <w:spacing w:line="276" w:lineRule="auto"/>
              <w:jc w:val="left"/>
              <w:rPr>
                <w:rFonts w:hint="eastAsia" w:ascii="Arial" w:hAnsi="Arial" w:eastAsia="黑体" w:cs="Arial"/>
                <w:b/>
                <w:color w:val="0D0D0D" w:themeColor="text1" w:themeTint="F2"/>
                <w:szCs w:val="21"/>
                <w:lang w:eastAsia="zh-CN"/>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38.把某人逼疯（短）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19.说服某人做某事（短）</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39.appreciate</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20.saving</w:t>
            </w:r>
          </w:p>
        </w:tc>
        <w:tc>
          <w:tcPr>
            <w:tcW w:w="2533" w:type="dxa"/>
            <w:vAlign w:val="center"/>
          </w:tcPr>
          <w:p>
            <w:pPr>
              <w:spacing w:line="276" w:lineRule="auto"/>
              <w:jc w:val="left"/>
              <w:rPr>
                <w:rFonts w:ascii="Arial" w:hAnsi="Arial" w:eastAsia="黑体" w:cs="Arial"/>
                <w:b/>
                <w:color w:val="0D0D0D" w:themeColor="text1" w:themeTint="F2"/>
                <w:szCs w:val="21"/>
                <w14:textFill>
                  <w14:solidFill>
                    <w14:schemeClr w14:val="tx1">
                      <w14:lumMod w14:val="95000"/>
                      <w14:lumOff w14:val="5000"/>
                    </w14:schemeClr>
                  </w14:solidFill>
                </w14:textFill>
              </w:rPr>
            </w:pPr>
          </w:p>
        </w:tc>
        <w:tc>
          <w:tcPr>
            <w:tcW w:w="2610" w:type="dxa"/>
            <w:vAlign w:val="center"/>
          </w:tcPr>
          <w:p>
            <w:pPr>
              <w:spacing w:line="276" w:lineRule="auto"/>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40.兴奋，激动 n.</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p>
        </w:tc>
      </w:tr>
      <w:bookmarkEnd w:id="0"/>
    </w:tbl>
    <w:p>
      <w:pPr>
        <w:spacing w:line="280" w:lineRule="exact"/>
        <w:jc w:val="left"/>
        <w:rPr>
          <w:rFonts w:hint="default" w:ascii="Arial" w:hAnsi="Arial" w:cs="Arial"/>
          <w:sz w:val="24"/>
          <w:szCs w:val="24"/>
        </w:rPr>
      </w:pPr>
      <w:r>
        <w:rPr>
          <w:rFonts w:ascii="Arial" w:hAnsi="Arial" w:eastAsia="黑体" w:cs="Arial"/>
          <w:b w:val="0"/>
          <w:bCs/>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t>任务型阅读</w:t>
      </w:r>
    </w:p>
    <w:p>
      <w:pPr>
        <w:keepNext w:val="0"/>
        <w:keepLines w:val="0"/>
        <w:pageBreakBefore w:val="0"/>
        <w:widowControl w:val="0"/>
        <w:kinsoku/>
        <w:wordWrap/>
        <w:overflowPunct/>
        <w:topLinePunct w:val="0"/>
        <w:autoSpaceDE/>
        <w:autoSpaceDN/>
        <w:bidi w:val="0"/>
        <w:adjustRightInd/>
        <w:snapToGrid/>
        <w:spacing w:line="320" w:lineRule="exact"/>
        <w:ind w:firstLine="720" w:firstLineChars="300"/>
        <w:textAlignment w:val="auto"/>
        <w:rPr>
          <w:rFonts w:ascii="Georgia" w:hAnsi="Georgia"/>
          <w:sz w:val="24"/>
          <w:szCs w:val="24"/>
        </w:rPr>
      </w:pPr>
      <w:r>
        <w:rPr>
          <w:rFonts w:hint="default" w:ascii="Arial" w:hAnsi="Arial" w:cs="Arial"/>
          <w:sz w:val="24"/>
          <w:szCs w:val="24"/>
        </w:rPr>
        <w:t>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w:t>
      </w:r>
      <w:r>
        <w:rPr>
          <w:rFonts w:hint="default" w:ascii="Arial" w:hAnsi="Arial" w:cs="Arial"/>
          <w:sz w:val="24"/>
          <w:szCs w:val="24"/>
          <w:u w:val="single"/>
        </w:rPr>
        <w:t>Mike was happy to see the trees and flowers. </w:t>
      </w:r>
      <w:r>
        <w:rPr>
          <w:rFonts w:hint="default" w:ascii="Arial" w:hAnsi="Arial" w:cs="Arial"/>
          <w:sz w:val="24"/>
          <w:szCs w:val="24"/>
        </w:rPr>
        <w:t>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1</w:t>
      </w:r>
      <w:r>
        <w:rPr>
          <w:rFonts w:ascii="Georgia"/>
          <w:sz w:val="24"/>
          <w:szCs w:val="24"/>
        </w:rPr>
        <w:t>题完成句子；</w:t>
      </w:r>
      <w:r>
        <w:rPr>
          <w:rFonts w:ascii="Georgia" w:hAnsi="Georgia"/>
          <w:sz w:val="24"/>
          <w:szCs w:val="24"/>
        </w:rPr>
        <w:t>2-3</w:t>
      </w:r>
      <w:r>
        <w:rPr>
          <w:rFonts w:ascii="Georgia"/>
          <w:sz w:val="24"/>
          <w:szCs w:val="24"/>
        </w:rPr>
        <w:t>题简略回答问题；</w:t>
      </w:r>
      <w:r>
        <w:rPr>
          <w:rFonts w:ascii="Georgia" w:hAnsi="Georgia"/>
          <w:sz w:val="24"/>
          <w:szCs w:val="24"/>
        </w:rPr>
        <w:t>4</w:t>
      </w:r>
      <w:r>
        <w:rPr>
          <w:rFonts w:ascii="Georgia"/>
          <w:sz w:val="24"/>
          <w:szCs w:val="24"/>
        </w:rPr>
        <w:t>题找出并写下全文的主题句；</w:t>
      </w:r>
      <w:r>
        <w:rPr>
          <w:rFonts w:ascii="Georgia" w:hAnsi="Georgia"/>
          <w:sz w:val="24"/>
          <w:szCs w:val="24"/>
        </w:rPr>
        <w:t>5 </w:t>
      </w:r>
      <w:r>
        <w:rPr>
          <w:rFonts w:ascii="Georgia"/>
          <w:sz w:val="24"/>
          <w:szCs w:val="24"/>
        </w:rPr>
        <w:t>题将文中划线的句子译成汉语。</w:t>
      </w:r>
      <w:r>
        <w:rPr>
          <w:rFonts w:ascii="Georgia" w:hAnsi="Georgia"/>
          <w:sz w:val="24"/>
          <w:szCs w:val="24"/>
        </w:rPr>
        <w:t>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1</w:t>
      </w:r>
      <w:r>
        <w:rPr>
          <w:rFonts w:ascii="Georgia"/>
          <w:sz w:val="24"/>
          <w:szCs w:val="24"/>
        </w:rPr>
        <w:t>．</w:t>
      </w:r>
      <w:r>
        <w:rPr>
          <w:rFonts w:ascii="Georgia" w:hAnsi="Georgia"/>
          <w:sz w:val="24"/>
          <w:szCs w:val="24"/>
        </w:rPr>
        <w:t> Mike helped his uncle________________ on the farm on Saturday.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2.  How was the weather on Sunday morning?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3.  What did Mike do on Saturday afternoon?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Georgia" w:hAnsi="Georgia"/>
          <w:sz w:val="24"/>
          <w:szCs w:val="24"/>
        </w:rPr>
      </w:pPr>
      <w:r>
        <w:rPr>
          <w:rFonts w:ascii="Georgia" w:hAnsi="Georgia"/>
          <w:sz w:val="24"/>
          <w:szCs w:val="24"/>
        </w:rPr>
        <w:t>4.___________________________________________________________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pPr>
      <w:r>
        <w:rPr>
          <w:rFonts w:ascii="Georgia" w:hAnsi="Georgia"/>
          <w:sz w:val="24"/>
          <w:szCs w:val="24"/>
        </w:rPr>
        <w:t>5.___________________________________________________________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Arial" w:hAnsi="Arial" w:eastAsia="黑体" w:cs="Arial"/>
          <w:color w:val="0D0D0D" w:themeColor="text1" w:themeTint="F2"/>
          <w:sz w:val="24"/>
          <w:szCs w:val="24"/>
          <w:lang w:val="en-US" w:eastAsia="zh-CN"/>
          <w14:textFill>
            <w14:solidFill>
              <w14:schemeClr w14:val="tx1">
                <w14:lumMod w14:val="95000"/>
                <w14:lumOff w14:val="5000"/>
              </w14:schemeClr>
            </w14:solidFill>
          </w14:textFill>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abstractNum w:abstractNumId="3">
    <w:nsid w:val="7381E045"/>
    <w:multiLevelType w:val="singleLevel"/>
    <w:tmpl w:val="7381E045"/>
    <w:lvl w:ilvl="0" w:tentative="0">
      <w:start w:val="30"/>
      <w:numFmt w:val="decimal"/>
      <w:suff w:val="space"/>
      <w:lvlText w:val="%1."/>
      <w:lvlJc w:val="left"/>
      <w:rPr>
        <w:rFonts w:hint="default"/>
        <w:highlight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8EB"/>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A07727"/>
    <w:rsid w:val="01B720E9"/>
    <w:rsid w:val="01F26AD5"/>
    <w:rsid w:val="02161660"/>
    <w:rsid w:val="031416F8"/>
    <w:rsid w:val="034937ED"/>
    <w:rsid w:val="036114BF"/>
    <w:rsid w:val="04B61095"/>
    <w:rsid w:val="04C22996"/>
    <w:rsid w:val="061C655C"/>
    <w:rsid w:val="07B96D4E"/>
    <w:rsid w:val="09A451D2"/>
    <w:rsid w:val="0A223E19"/>
    <w:rsid w:val="0B18760C"/>
    <w:rsid w:val="0B876AE2"/>
    <w:rsid w:val="0D195CEF"/>
    <w:rsid w:val="0D626332"/>
    <w:rsid w:val="0D707408"/>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7D93829"/>
    <w:rsid w:val="188C0E44"/>
    <w:rsid w:val="18AE18C4"/>
    <w:rsid w:val="18C434CA"/>
    <w:rsid w:val="1A2A5824"/>
    <w:rsid w:val="1C056096"/>
    <w:rsid w:val="1C3A36EE"/>
    <w:rsid w:val="1CD426B7"/>
    <w:rsid w:val="1D237610"/>
    <w:rsid w:val="1D5D49D7"/>
    <w:rsid w:val="20AE3764"/>
    <w:rsid w:val="20F12B31"/>
    <w:rsid w:val="21523CBA"/>
    <w:rsid w:val="220C4BAE"/>
    <w:rsid w:val="225A6439"/>
    <w:rsid w:val="22B619F9"/>
    <w:rsid w:val="24654136"/>
    <w:rsid w:val="25751F68"/>
    <w:rsid w:val="26BE760B"/>
    <w:rsid w:val="26CB433A"/>
    <w:rsid w:val="271C693D"/>
    <w:rsid w:val="27B301D7"/>
    <w:rsid w:val="295D0978"/>
    <w:rsid w:val="29B303D1"/>
    <w:rsid w:val="2A9F11F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1256FF"/>
    <w:rsid w:val="39245BEA"/>
    <w:rsid w:val="3A487C78"/>
    <w:rsid w:val="3C06678D"/>
    <w:rsid w:val="3CC85743"/>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974490"/>
    <w:rsid w:val="506E597A"/>
    <w:rsid w:val="51A14DCB"/>
    <w:rsid w:val="52214D26"/>
    <w:rsid w:val="52D75BA0"/>
    <w:rsid w:val="56264DCA"/>
    <w:rsid w:val="565F7C08"/>
    <w:rsid w:val="575675D4"/>
    <w:rsid w:val="588D6B09"/>
    <w:rsid w:val="58EA6699"/>
    <w:rsid w:val="59D2420A"/>
    <w:rsid w:val="59E731F7"/>
    <w:rsid w:val="59EF0A6B"/>
    <w:rsid w:val="5A82243A"/>
    <w:rsid w:val="5C960696"/>
    <w:rsid w:val="5CAA0CDD"/>
    <w:rsid w:val="5DD52D29"/>
    <w:rsid w:val="5DDC1505"/>
    <w:rsid w:val="5DE75AAC"/>
    <w:rsid w:val="5DF741A9"/>
    <w:rsid w:val="5F5F3C91"/>
    <w:rsid w:val="5F8F6A7E"/>
    <w:rsid w:val="614D7298"/>
    <w:rsid w:val="62021444"/>
    <w:rsid w:val="62B13B7E"/>
    <w:rsid w:val="631B51BB"/>
    <w:rsid w:val="632F6115"/>
    <w:rsid w:val="6425387E"/>
    <w:rsid w:val="648D07F9"/>
    <w:rsid w:val="65B23C31"/>
    <w:rsid w:val="67181CC2"/>
    <w:rsid w:val="67B50209"/>
    <w:rsid w:val="68B52B91"/>
    <w:rsid w:val="68D939B3"/>
    <w:rsid w:val="698915E8"/>
    <w:rsid w:val="6ADF4D60"/>
    <w:rsid w:val="6B4724EC"/>
    <w:rsid w:val="6CF4055C"/>
    <w:rsid w:val="6D9A0DDB"/>
    <w:rsid w:val="6D9F38AB"/>
    <w:rsid w:val="6DE4125E"/>
    <w:rsid w:val="6E556292"/>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51338B"/>
    <w:rsid w:val="7A7F30FA"/>
    <w:rsid w:val="7AC46308"/>
    <w:rsid w:val="7AF4082D"/>
    <w:rsid w:val="7C736F19"/>
    <w:rsid w:val="7C760CC6"/>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10</TotalTime>
  <ScaleCrop>false</ScaleCrop>
  <LinksUpToDate>false</LinksUpToDate>
  <CharactersWithSpaces>1879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2021-05-20T12:21:28Z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F1DC304E5A9944D4BA9D2EF9792FE82B</vt:lpwstr>
  </property>
</Properties>
</file>