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</w:rPr>
        <w:t>-1</w:t>
      </w:r>
      <w:r>
        <w:rPr>
          <w:rFonts w:hint="eastAsia" w:ascii="黑体" w:hAnsi="黑体" w:eastAsia="黑体"/>
          <w:b/>
          <w:sz w:val="28"/>
          <w:lang w:val="en-US" w:eastAsia="zh-CN"/>
        </w:rPr>
        <w:t>0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th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  <w:lang w:val="en-US" w:eastAsia="zh-CN"/>
              </w:rPr>
              <w:t>th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three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  <w:lang w:val="en-US" w:eastAsia="zh-CN"/>
              </w:rPr>
              <w:t>these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teeth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  <w:lang w:val="en-US" w:eastAsia="zh-CN"/>
              </w:rPr>
              <w:t xml:space="preserve"> this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What do you do in the morning?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 xml:space="preserve">I make my bed. </w:t>
            </w:r>
            <w:r>
              <w:rPr>
                <w:rFonts w:hint="eastAsia"/>
                <w:b/>
                <w:lang w:val="en-US" w:eastAsia="zh-CN"/>
              </w:rPr>
              <w:t xml:space="preserve">                   5. </w:t>
            </w:r>
            <w:r>
              <w:rPr>
                <w:rFonts w:hint="eastAsia"/>
                <w:b/>
              </w:rPr>
              <w:t>I brush my teeth.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 xml:space="preserve">I clean my bedroom. </w:t>
            </w:r>
            <w:r>
              <w:rPr>
                <w:rFonts w:hint="eastAsia"/>
                <w:b/>
                <w:lang w:val="en-US" w:eastAsia="zh-CN"/>
              </w:rPr>
              <w:t xml:space="preserve">               6. </w:t>
            </w:r>
            <w:r>
              <w:rPr>
                <w:rFonts w:hint="eastAsia"/>
                <w:b/>
              </w:rPr>
              <w:t>I wash my face.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3.I play with my teddy bear.            7.I brush my hair.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I listen to music.</w:t>
            </w:r>
            <w:r>
              <w:rPr>
                <w:rFonts w:hint="eastAsia"/>
                <w:b/>
                <w:lang w:val="en-US" w:eastAsia="zh-CN"/>
              </w:rPr>
              <w:t xml:space="preserve">                    8.I put on my clothes.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1.make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制造；做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make one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 xml:space="preserve">s bed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铺床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2.clean v.打扫 adj.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干净的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clean one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 xml:space="preserve">s room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打扫房间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3.go to bed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去睡觉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4.play with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和......玩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5.listen to...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听...强调动作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hear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听，强调结果</w:t>
            </w:r>
          </w:p>
        </w:tc>
        <w:tc>
          <w:tcPr>
            <w:tcW w:w="49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6.brush v.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刷</w:t>
            </w:r>
            <w:r>
              <w:rPr>
                <w:rFonts w:hint="eastAsia"/>
                <w:b/>
                <w:lang w:val="en-US" w:eastAsia="zh-CN"/>
              </w:rPr>
              <w:t xml:space="preserve"> n.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刷子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brush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变复数</w:t>
            </w:r>
            <w:r>
              <w:rPr>
                <w:rFonts w:hint="eastAsia"/>
                <w:b/>
                <w:lang w:val="en-US" w:eastAsia="zh-CN"/>
              </w:rPr>
              <w:t>brushes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brush one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 xml:space="preserve">s teeth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刷牙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7.tooth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变复数</w:t>
            </w:r>
            <w:r>
              <w:rPr>
                <w:rFonts w:hint="eastAsia"/>
                <w:b/>
                <w:lang w:val="en-US" w:eastAsia="zh-CN"/>
              </w:rPr>
              <w:t>teeth</w:t>
            </w:r>
          </w:p>
          <w:p>
            <w:p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8.face to face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面对面</w:t>
            </w:r>
          </w:p>
          <w:p>
            <w:p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9.put on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穿上，强调穿的动作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wear 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穿着，强调穿的状态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</w:t>
            </w:r>
            <w:bookmarkStart w:id="0" w:name="_GoBack"/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判断下列每组单词划线部分发音是否相同，相同的写Y，不同 的写N。</w:t>
            </w:r>
            <w:bookmarkEnd w:id="0"/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  <w:p>
            <w:pPr>
              <w:rPr>
                <w:rFonts w:hint="default" w:ascii="黑体" w:hAnsi="黑体" w:eastAsia="黑体"/>
                <w:b/>
                <w:lang w:val="en-US" w:eastAsia="zh-CN"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1. 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is</w:t>
            </w:r>
            <w:r>
              <w:rPr>
                <w:rFonts w:ascii="黑体" w:hAnsi="黑体" w:eastAsia="黑体"/>
                <w:b/>
                <w:iCs/>
              </w:rPr>
              <w:t xml:space="preserve">   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   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ese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2.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fa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er</w:t>
            </w:r>
            <w:r>
              <w:rPr>
                <w:rFonts w:ascii="黑体" w:hAnsi="黑体" w:eastAsia="黑体"/>
                <w:b/>
                <w:iCs/>
              </w:rPr>
              <w:t xml:space="preserve">  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 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too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ascii="黑体" w:hAnsi="黑体" w:eastAsia="黑体"/>
                <w:b/>
                <w:iCs/>
              </w:rPr>
              <w:t xml:space="preserve"> </w:t>
            </w:r>
          </w:p>
          <w:p>
            <w:pPr>
              <w:tabs>
                <w:tab w:val="left" w:pos="3290"/>
              </w:tabs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3.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ma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ascii="黑体" w:hAnsi="黑体" w:eastAsia="黑体"/>
                <w:b/>
                <w:iCs/>
                <w:u w:val="single"/>
              </w:rPr>
              <w:t xml:space="preserve"> </w:t>
            </w:r>
            <w:r>
              <w:rPr>
                <w:rFonts w:ascii="黑体" w:hAnsi="黑体" w:eastAsia="黑体"/>
                <w:b/>
                <w:i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 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ree</w:t>
            </w:r>
            <w:r>
              <w:rPr>
                <w:rFonts w:ascii="黑体" w:hAnsi="黑体" w:eastAsia="黑体"/>
                <w:b/>
                <w:iCs/>
              </w:rPr>
              <w:tab/>
            </w:r>
          </w:p>
          <w:p>
            <w:pPr>
              <w:rPr>
                <w:rFonts w:hint="eastAsia" w:ascii="黑体" w:hAnsi="黑体" w:eastAsia="黑体"/>
                <w:b/>
                <w:iCs/>
                <w:lang w:val="en-US" w:eastAsia="zh-CN"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4. 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ick</w:t>
            </w:r>
            <w:r>
              <w:rPr>
                <w:rFonts w:ascii="黑体" w:hAnsi="黑体" w:eastAsia="黑体"/>
                <w:b/>
                <w:iCs/>
              </w:rPr>
              <w:t xml:space="preserve">       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mo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er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5. 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ose</w:t>
            </w:r>
            <w:r>
              <w:rPr>
                <w:rFonts w:ascii="黑体" w:hAnsi="黑体" w:eastAsia="黑体"/>
                <w:b/>
                <w:iCs/>
              </w:rPr>
              <w:t xml:space="preserve">       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fea</w:t>
            </w:r>
            <w:r>
              <w:rPr>
                <w:rFonts w:hint="eastAsia" w:ascii="黑体" w:hAnsi="黑体" w:eastAsia="黑体"/>
                <w:b/>
                <w:iCs/>
                <w:u w:val="single"/>
                <w:lang w:val="en-US" w:eastAsia="zh-CN"/>
              </w:rPr>
              <w:t>th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er</w:t>
            </w:r>
            <w:r>
              <w:rPr>
                <w:rFonts w:ascii="黑体" w:hAnsi="黑体" w:eastAsia="黑体"/>
                <w:b/>
                <w:iCs/>
              </w:rPr>
              <w:t xml:space="preserve">    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bCs/>
              </w:rPr>
              <w:t xml:space="preserve">II </w:t>
            </w:r>
            <w:r>
              <w:rPr>
                <w:rFonts w:hint="eastAsia" w:ascii="黑体" w:hAnsi="黑体" w:eastAsia="黑体"/>
                <w:b/>
                <w:bCs/>
              </w:rPr>
              <w:t>我会选。</w:t>
            </w:r>
          </w:p>
          <w:p>
            <w:pPr>
              <w:tabs>
                <w:tab w:val="left" w:pos="4820"/>
              </w:tabs>
              <w:spacing w:line="360" w:lineRule="auto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(　　)1. ________do you do in the evening?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A. How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B. What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C. Who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 xml:space="preserve">(　　)2. I put ________ my clothes.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A. in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B. with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C. on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 xml:space="preserve">(　　)3. I ________ my bed in the morning.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A. put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B. put on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C. make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 xml:space="preserve">(　　)4. She cleans her bedroom ________ home.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A. in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B. at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Ansi="Times New Roman" w:asciiTheme="minorAscii"/>
                <w:b/>
                <w:bCs/>
                <w:sz w:val="21"/>
                <w:szCs w:val="21"/>
              </w:rPr>
              <w:t>C. out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 xml:space="preserve">(　　)5. I play ________ the computer ________ my friends.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Times New Roman" w:asciiTheme="minorAscii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A. in; with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B. in; and</w:t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ab/>
            </w:r>
            <w:r>
              <w:rPr>
                <w:rFonts w:hint="eastAsia" w:hAnsi="Times New Roman" w:asciiTheme="minorAscii"/>
                <w:b/>
                <w:bCs/>
                <w:sz w:val="21"/>
                <w:szCs w:val="21"/>
              </w:rPr>
              <w:t>C. on; with</w:t>
            </w:r>
          </w:p>
          <w:p>
            <w:pPr>
              <w:rPr>
                <w:rFonts w:ascii="黑体" w:hAnsi="黑体" w:eastAsia="黑体"/>
                <w:b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46817A4"/>
    <w:rsid w:val="2FC65E98"/>
    <w:rsid w:val="46903F85"/>
    <w:rsid w:val="47BB2312"/>
    <w:rsid w:val="513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2</TotalTime>
  <ScaleCrop>false</ScaleCrop>
  <LinksUpToDate>false</LinksUpToDate>
  <CharactersWithSpaces>1578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2020-05-13T13:53:00Z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