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冀教单词6上3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季节（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 2. 春天；春季（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夏天；夏季（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 4. 秋天；秋季（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5. 冬天；冬季（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  6. 穿上；戴上 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脱下（衣服）；摘掉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8. 再；又（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9. 身体（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 10. 鼻子（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11. 嘴（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12. 头（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13. 耳朵（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14. 胳膊（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15. 腿（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16. 眼睛（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认为；以为；想；思考（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能，会（过去式为 could）（</w:t>
      </w:r>
      <w:r>
        <w:rPr>
          <w:rFonts w:ascii="Times New Roman" w:hAnsi="Times New Roman" w:cs="Times New Roman"/>
          <w:i/>
          <w:sz w:val="28"/>
          <w:szCs w:val="28"/>
        </w:rPr>
        <w:t>modal v.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spacing w:line="312" w:lineRule="auto"/>
        <w:jc w:val="left"/>
        <w:rPr>
          <w:rFonts w:hint="eastAsia" w:hAnsi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为什么（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冀教单词6上4</w:t>
      </w:r>
    </w:p>
    <w:p>
      <w:pPr>
        <w:pStyle w:val="2"/>
        <w:numPr>
          <w:ilvl w:val="0"/>
          <w:numId w:val="1"/>
        </w:numPr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假日；节日（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1"/>
        </w:numPr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带；带来（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           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给；给予（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歌曲（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                   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明天（</w:t>
      </w:r>
      <w:r>
        <w:rPr>
          <w:rFonts w:ascii="Times New Roman" w:hAnsi="Times New Roman" w:cs="Times New Roman"/>
          <w:i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i/>
          <w:sz w:val="28"/>
          <w:szCs w:val="28"/>
        </w:rPr>
        <w:t> adv.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     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然后；接着（</w:t>
      </w:r>
      <w:r>
        <w:rPr>
          <w:rFonts w:ascii="Times New Roman" w:hAnsi="Times New Roman" w:cs="Times New Roman"/>
          <w:i/>
          <w:sz w:val="28"/>
          <w:szCs w:val="28"/>
        </w:rPr>
        <w:t>adv.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装饰；张贴________</w:t>
      </w:r>
      <w:r>
        <w:rPr>
          <w:rFonts w:ascii="Times New Roman" w:hAnsi="Times New Roman" w:cs="Times New Roman"/>
          <w:sz w:val="28"/>
          <w:szCs w:val="28"/>
        </w:rPr>
        <w:t>      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 </w:t>
      </w:r>
      <w:r>
        <w:rPr>
          <w:rFonts w:hint="eastAsia" w:ascii="Times New Roman" w:hAnsi="Times New Roman" w:cs="Times New Roman"/>
          <w:sz w:val="28"/>
          <w:szCs w:val="28"/>
        </w:rPr>
        <w:t>打开（</w:t>
      </w:r>
      <w:r>
        <w:rPr>
          <w:rFonts w:ascii="Times New Roman" w:hAnsi="Times New Roman" w:cs="Times New Roman"/>
          <w:i/>
          <w:sz w:val="28"/>
          <w:szCs w:val="28"/>
        </w:rPr>
        <w:t>v.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  <w:r>
        <w:rPr>
          <w:rFonts w:ascii="Times New Roman" w:hAnsi="Times New Roman" w:cs="Times New Roman"/>
          <w:sz w:val="28"/>
          <w:szCs w:val="28"/>
        </w:rPr>
        <w:t>    </w:t>
      </w:r>
    </w:p>
    <w:p>
      <w:pPr>
        <w:pStyle w:val="2"/>
        <w:spacing w:line="312" w:lineRule="auto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9. </w:t>
      </w:r>
      <w:r>
        <w:rPr>
          <w:rFonts w:hint="eastAsia" w:ascii="Times New Roman" w:hAnsi="Times New Roman" w:cs="Times New Roman"/>
          <w:sz w:val="28"/>
          <w:szCs w:val="28"/>
        </w:rPr>
        <w:t>幼小的；少许的（</w:t>
      </w:r>
      <w:r>
        <w:rPr>
          <w:rFonts w:ascii="Times New Roman" w:hAnsi="Times New Roman" w:cs="Times New Roman"/>
          <w:i/>
          <w:sz w:val="28"/>
          <w:szCs w:val="28"/>
        </w:rPr>
        <w:t>adj.</w:t>
      </w:r>
      <w:r>
        <w:rPr>
          <w:rFonts w:hint="eastAsia" w:ascii="Times New Roman" w:hAnsi="Times New Roman" w:cs="Times New Roman"/>
          <w:sz w:val="28"/>
          <w:szCs w:val="28"/>
        </w:rPr>
        <w:t>）________</w:t>
      </w:r>
    </w:p>
    <w:p>
      <w:pPr>
        <w:rPr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         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8FB7"/>
    <w:multiLevelType w:val="singleLevel"/>
    <w:tmpl w:val="6E368F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2F885821"/>
    <w:rsid w:val="35407E91"/>
    <w:rsid w:val="37995058"/>
    <w:rsid w:val="3AFA00A4"/>
    <w:rsid w:val="3DC7271B"/>
    <w:rsid w:val="440917F9"/>
    <w:rsid w:val="51A23F52"/>
    <w:rsid w:val="58012B2C"/>
    <w:rsid w:val="5A90411F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