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7590" w14:textId="77777777" w:rsidR="008D0242" w:rsidRDefault="0017068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ascii="Arial" w:hAnsi="Arial" w:cs="Arial" w:hint="eastAsia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/>
          <w:sz w:val="24"/>
        </w:rPr>
        <w:t>讲讲案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1421"/>
        <w:gridCol w:w="2502"/>
        <w:gridCol w:w="5760"/>
        <w:gridCol w:w="468"/>
      </w:tblGrid>
      <w:tr w:rsidR="008D0242" w14:paraId="3879918A" w14:textId="77777777" w:rsidTr="0060490F">
        <w:trPr>
          <w:trHeight w:val="590"/>
        </w:trPr>
        <w:tc>
          <w:tcPr>
            <w:tcW w:w="2085" w:type="pct"/>
            <w:gridSpan w:val="3"/>
            <w:vAlign w:val="bottom"/>
          </w:tcPr>
          <w:p w14:paraId="47EFDE38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696" w:type="pct"/>
            <w:vAlign w:val="bottom"/>
          </w:tcPr>
          <w:p w14:paraId="582CDA11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  <w:u w:val="single"/>
              </w:rPr>
              <w:t>___3</w:t>
            </w:r>
            <w:r>
              <w:rPr>
                <w:rFonts w:ascii="Arial" w:hAnsi="Arial" w:cs="Arial" w:hint="eastAsia"/>
                <w:sz w:val="24"/>
                <w:u w:val="single"/>
              </w:rPr>
              <w:t>小时</w:t>
            </w:r>
            <w:r>
              <w:rPr>
                <w:rFonts w:ascii="Arial" w:hAnsi="Arial" w:cs="Arial" w:hint="eastAsia"/>
                <w:sz w:val="24"/>
                <w:u w:val="single"/>
              </w:rPr>
              <w:t>_</w:t>
            </w:r>
          </w:p>
        </w:tc>
        <w:tc>
          <w:tcPr>
            <w:tcW w:w="219" w:type="pct"/>
          </w:tcPr>
          <w:p w14:paraId="4BB6A234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8D0242" w14:paraId="2E7D992F" w14:textId="77777777" w:rsidTr="0060490F">
        <w:tc>
          <w:tcPr>
            <w:tcW w:w="249" w:type="pct"/>
            <w:vMerge w:val="restart"/>
          </w:tcPr>
          <w:p w14:paraId="2AD11D25" w14:textId="77777777" w:rsidR="008D0242" w:rsidRDefault="00170688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14:paraId="3357EF41" w14:textId="77777777" w:rsidR="008D0242" w:rsidRDefault="00170688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14:paraId="4F827025" w14:textId="77777777" w:rsidR="008D0242" w:rsidRDefault="00170688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14:paraId="5A152BFC" w14:textId="77777777" w:rsidR="008D0242" w:rsidRDefault="00170688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665" w:type="pct"/>
          </w:tcPr>
          <w:p w14:paraId="794535A4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867" w:type="pct"/>
            <w:gridSpan w:val="2"/>
          </w:tcPr>
          <w:p w14:paraId="6F27BF46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Creative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performer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have...in common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role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 xml:space="preserve">take...seriously 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crowded</w:t>
            </w:r>
          </w:p>
          <w:p w14:paraId="62E1D371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" w:type="pct"/>
            <w:vMerge w:val="restart"/>
          </w:tcPr>
          <w:p w14:paraId="0C798F5D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4E177662" w14:textId="77777777" w:rsidTr="0060490F">
        <w:tc>
          <w:tcPr>
            <w:tcW w:w="249" w:type="pct"/>
            <w:vMerge/>
          </w:tcPr>
          <w:p w14:paraId="236A74F8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46162037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3867" w:type="pct"/>
            <w:gridSpan w:val="2"/>
          </w:tcPr>
          <w:p w14:paraId="59DEBAD1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" w:type="pct"/>
            <w:vMerge/>
          </w:tcPr>
          <w:p w14:paraId="50B1BFCA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27A87E73" w14:textId="77777777" w:rsidTr="0060490F">
        <w:tc>
          <w:tcPr>
            <w:tcW w:w="249" w:type="pct"/>
            <w:vMerge/>
          </w:tcPr>
          <w:p w14:paraId="75256ACF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377F85E7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867" w:type="pct"/>
            <w:gridSpan w:val="2"/>
          </w:tcPr>
          <w:p w14:paraId="3240CEC1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形容词、副词的比较级和最高级</w:t>
            </w:r>
          </w:p>
        </w:tc>
        <w:tc>
          <w:tcPr>
            <w:tcW w:w="219" w:type="pct"/>
            <w:vMerge/>
          </w:tcPr>
          <w:p w14:paraId="7B4881CD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4F53330E" w14:textId="77777777" w:rsidTr="0060490F">
        <w:tc>
          <w:tcPr>
            <w:tcW w:w="249" w:type="pct"/>
            <w:vMerge/>
          </w:tcPr>
          <w:p w14:paraId="0607C7B0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73847078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3867" w:type="pct"/>
            <w:gridSpan w:val="2"/>
          </w:tcPr>
          <w:p w14:paraId="3ADB9B03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口语：给新人介绍周边环境</w:t>
            </w:r>
          </w:p>
          <w:p w14:paraId="15D69FD4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写作：给新人介绍周边环境</w:t>
            </w:r>
          </w:p>
        </w:tc>
        <w:tc>
          <w:tcPr>
            <w:tcW w:w="219" w:type="pct"/>
            <w:vMerge/>
          </w:tcPr>
          <w:p w14:paraId="65BE4468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4C49071D" w14:textId="77777777" w:rsidTr="0060490F">
        <w:tc>
          <w:tcPr>
            <w:tcW w:w="249" w:type="pct"/>
            <w:vMerge/>
          </w:tcPr>
          <w:p w14:paraId="45DA81CB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6AB21D30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14:paraId="4E16AF7A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867" w:type="pct"/>
            <w:gridSpan w:val="2"/>
          </w:tcPr>
          <w:p w14:paraId="5756AA85" w14:textId="77777777" w:rsidR="008D0242" w:rsidRDefault="0017068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Listen and repeat the new words.</w:t>
            </w:r>
          </w:p>
          <w:p w14:paraId="32D889EF" w14:textId="77777777" w:rsidR="008D0242" w:rsidRDefault="0017068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Explain the key words and phrases one by one.</w:t>
            </w:r>
          </w:p>
          <w:p w14:paraId="38305298" w14:textId="38DAB8FE" w:rsidR="008D0242" w:rsidRPr="005E2C1E" w:rsidRDefault="00170688" w:rsidP="005E2C1E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Arial" w:hAnsi="Arial" w:cs="Arial"/>
                <w:sz w:val="24"/>
              </w:rPr>
            </w:pPr>
            <w:r w:rsidRPr="005E2C1E">
              <w:rPr>
                <w:rFonts w:ascii="Arial" w:hAnsi="Arial" w:cs="Arial" w:hint="eastAsia"/>
                <w:sz w:val="24"/>
              </w:rPr>
              <w:t xml:space="preserve">creative adj. </w:t>
            </w:r>
            <w:r w:rsidRPr="005E2C1E">
              <w:rPr>
                <w:rFonts w:ascii="Arial" w:hAnsi="Arial" w:cs="Arial" w:hint="eastAsia"/>
                <w:sz w:val="24"/>
              </w:rPr>
              <w:t>有创造力的，创造性的</w:t>
            </w:r>
          </w:p>
          <w:p w14:paraId="30DD509C" w14:textId="77777777" w:rsidR="008D0242" w:rsidRDefault="00170688" w:rsidP="005E2C1E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create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vt.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创造</w:t>
            </w:r>
          </w:p>
          <w:p w14:paraId="356A3DC6" w14:textId="77777777" w:rsidR="008D0242" w:rsidRDefault="0017068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performer n. </w:t>
            </w:r>
            <w:r>
              <w:rPr>
                <w:rFonts w:ascii="Arial" w:hAnsi="Arial" w:cs="Arial" w:hint="eastAsia"/>
                <w:sz w:val="24"/>
              </w:rPr>
              <w:t>表演者；演员</w:t>
            </w:r>
          </w:p>
          <w:p w14:paraId="47D0AB3F" w14:textId="77777777" w:rsidR="008D0242" w:rsidRDefault="00170688" w:rsidP="005E2C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perform v. </w:t>
            </w:r>
            <w:r>
              <w:rPr>
                <w:rFonts w:ascii="Arial" w:hAnsi="Arial" w:cs="Arial" w:hint="eastAsia"/>
                <w:sz w:val="24"/>
              </w:rPr>
              <w:t>表演</w:t>
            </w:r>
            <w:r>
              <w:rPr>
                <w:rFonts w:ascii="Arial" w:hAnsi="Arial" w:cs="Arial" w:hint="eastAsia"/>
                <w:sz w:val="24"/>
              </w:rPr>
              <w:t xml:space="preserve">    performance  n.</w:t>
            </w:r>
          </w:p>
          <w:p w14:paraId="2B467351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3.have...in common </w:t>
            </w:r>
            <w:r>
              <w:rPr>
                <w:rFonts w:ascii="Arial" w:hAnsi="Arial" w:cs="Arial" w:hint="eastAsia"/>
                <w:sz w:val="24"/>
              </w:rPr>
              <w:t>有相同特征</w:t>
            </w:r>
          </w:p>
          <w:p w14:paraId="48C2C5B0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4.play a role (in) </w:t>
            </w:r>
            <w:r>
              <w:rPr>
                <w:rFonts w:ascii="Arial" w:hAnsi="Arial" w:cs="Arial" w:hint="eastAsia"/>
                <w:sz w:val="24"/>
              </w:rPr>
              <w:t>发挥作用；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有影响</w:t>
            </w:r>
          </w:p>
          <w:p w14:paraId="7326D3EA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 xml:space="preserve">take...seriously </w:t>
            </w:r>
            <w:r>
              <w:rPr>
                <w:rFonts w:ascii="Arial" w:hAnsi="Arial" w:cs="Arial"/>
                <w:sz w:val="24"/>
              </w:rPr>
              <w:t>认真对待</w:t>
            </w:r>
            <w:r>
              <w:rPr>
                <w:rFonts w:ascii="Arial" w:hAnsi="Arial" w:cs="Arial"/>
                <w:sz w:val="24"/>
              </w:rPr>
              <w:t>......</w:t>
            </w:r>
          </w:p>
          <w:p w14:paraId="339CB630" w14:textId="53BE8413" w:rsidR="008D0242" w:rsidRDefault="005E2C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6.</w:t>
            </w:r>
            <w:r w:rsidR="00170688">
              <w:rPr>
                <w:rFonts w:ascii="Arial" w:hAnsi="Arial" w:cs="Arial" w:hint="eastAsia"/>
                <w:sz w:val="24"/>
              </w:rPr>
              <w:t>crowded  adj.</w:t>
            </w:r>
            <w:r w:rsidR="00170688">
              <w:rPr>
                <w:rFonts w:ascii="Arial" w:hAnsi="Arial" w:cs="Arial" w:hint="eastAsia"/>
                <w:sz w:val="24"/>
              </w:rPr>
              <w:t>拥挤的；人多的</w:t>
            </w:r>
          </w:p>
          <w:p w14:paraId="6CBDE239" w14:textId="3B2465B6" w:rsidR="008D0242" w:rsidRDefault="00170688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crowd  n.</w:t>
            </w:r>
            <w:r>
              <w:rPr>
                <w:rFonts w:ascii="Arial" w:hAnsi="Arial" w:cs="Arial" w:hint="eastAsia"/>
                <w:sz w:val="24"/>
              </w:rPr>
              <w:t>人群</w:t>
            </w:r>
          </w:p>
          <w:p w14:paraId="4B9C8F2E" w14:textId="77777777" w:rsidR="008D0242" w:rsidRDefault="00170688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Vocabulary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practise</w:t>
            </w:r>
            <w:proofErr w:type="spellEnd"/>
          </w:p>
          <w:p w14:paraId="04A7F866" w14:textId="7E5EDCF1" w:rsidR="008D0242" w:rsidRPr="00BA1012" w:rsidRDefault="00170688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词汇练习</w:t>
            </w:r>
            <w:r>
              <w:rPr>
                <w:rFonts w:ascii="Arial" w:hAnsi="Arial" w:cs="Arial"/>
                <w:sz w:val="24"/>
              </w:rPr>
              <w:t>--</w:t>
            </w:r>
            <w:r>
              <w:rPr>
                <w:rFonts w:ascii="Arial" w:hAnsi="Arial" w:cs="Arial" w:hint="eastAsia"/>
                <w:sz w:val="24"/>
              </w:rPr>
              <w:t>P92</w:t>
            </w:r>
          </w:p>
        </w:tc>
        <w:tc>
          <w:tcPr>
            <w:tcW w:w="219" w:type="pct"/>
          </w:tcPr>
          <w:p w14:paraId="3AF10B3D" w14:textId="688B642B" w:rsidR="008D0242" w:rsidRDefault="005E2C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8D0242" w14:paraId="0CA0188A" w14:textId="77777777" w:rsidTr="0060490F">
        <w:tc>
          <w:tcPr>
            <w:tcW w:w="249" w:type="pct"/>
            <w:vMerge/>
          </w:tcPr>
          <w:p w14:paraId="28A2C937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080E091E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</w:t>
            </w:r>
          </w:p>
          <w:p w14:paraId="1D8077FA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867" w:type="pct"/>
            <w:gridSpan w:val="2"/>
          </w:tcPr>
          <w:p w14:paraId="64876E83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明确比较级，最高级的定义</w:t>
            </w:r>
          </w:p>
          <w:p w14:paraId="45751219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形容词副词的比较级最高级</w:t>
            </w:r>
          </w:p>
          <w:p w14:paraId="37441F07" w14:textId="77777777" w:rsidR="008D0242" w:rsidRDefault="00170688">
            <w:pPr>
              <w:pStyle w:val="a5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））变化规则</w:t>
            </w:r>
          </w:p>
          <w:p w14:paraId="4B671021" w14:textId="77777777" w:rsidR="008D0242" w:rsidRDefault="00170688">
            <w:pPr>
              <w:pStyle w:val="a5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）形容词、副词原级的使用</w:t>
            </w:r>
          </w:p>
          <w:p w14:paraId="4BE2B1DB" w14:textId="77777777" w:rsidR="008D0242" w:rsidRDefault="00170688">
            <w:pPr>
              <w:pStyle w:val="a5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too/ so / quite/ enough</w:t>
            </w:r>
            <w:r>
              <w:rPr>
                <w:rFonts w:ascii="Arial" w:hAnsi="Arial" w:cs="Arial" w:hint="eastAsia"/>
                <w:sz w:val="24"/>
              </w:rPr>
              <w:t>修饰原级</w:t>
            </w:r>
            <w:r>
              <w:rPr>
                <w:rFonts w:ascii="Arial" w:hAnsi="Arial" w:cs="Arial" w:hint="eastAsia"/>
                <w:sz w:val="24"/>
              </w:rPr>
              <w:t xml:space="preserve">  as....as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not as/so as...as</w:t>
            </w:r>
            <w:r>
              <w:rPr>
                <w:rFonts w:ascii="Arial" w:hAnsi="Arial" w:cs="Arial" w:hint="eastAsia"/>
                <w:sz w:val="24"/>
              </w:rPr>
              <w:t>）中间用原级</w:t>
            </w:r>
          </w:p>
          <w:p w14:paraId="52CDFFAA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(3)</w:t>
            </w:r>
            <w:r>
              <w:rPr>
                <w:rFonts w:ascii="Arial" w:hAnsi="Arial" w:cs="Arial" w:hint="eastAsia"/>
                <w:sz w:val="24"/>
              </w:rPr>
              <w:t>形容词、副词比较级的使用</w:t>
            </w:r>
          </w:p>
          <w:p w14:paraId="43D6062F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①</w:t>
            </w:r>
            <w:r>
              <w:rPr>
                <w:rFonts w:ascii="Arial" w:hAnsi="Arial" w:cs="Arial" w:hint="eastAsia"/>
                <w:sz w:val="24"/>
              </w:rPr>
              <w:t>A+</w:t>
            </w:r>
            <w:r>
              <w:rPr>
                <w:rFonts w:ascii="Arial" w:hAnsi="Arial" w:cs="Arial" w:hint="eastAsia"/>
                <w:sz w:val="24"/>
              </w:rPr>
              <w:t>形容词</w:t>
            </w:r>
            <w:r>
              <w:rPr>
                <w:rFonts w:ascii="Arial" w:hAnsi="Arial" w:cs="Arial" w:hint="eastAsia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副词比较级</w:t>
            </w:r>
            <w:r>
              <w:rPr>
                <w:rFonts w:ascii="Arial" w:hAnsi="Arial" w:cs="Arial" w:hint="eastAsia"/>
                <w:sz w:val="24"/>
              </w:rPr>
              <w:t>+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than+B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  </w:t>
            </w:r>
          </w:p>
          <w:p w14:paraId="04B8025C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②</w:t>
            </w:r>
            <w:r>
              <w:rPr>
                <w:rFonts w:ascii="Arial" w:hAnsi="Arial" w:cs="Arial" w:hint="eastAsia"/>
                <w:sz w:val="24"/>
              </w:rPr>
              <w:t xml:space="preserve">  A or B</w:t>
            </w:r>
          </w:p>
          <w:p w14:paraId="223F2943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③</w:t>
            </w:r>
            <w:r>
              <w:rPr>
                <w:rFonts w:ascii="Arial" w:hAnsi="Arial" w:cs="Arial" w:hint="eastAsia"/>
                <w:sz w:val="24"/>
              </w:rPr>
              <w:t>the +</w:t>
            </w:r>
            <w:r>
              <w:rPr>
                <w:rFonts w:ascii="Arial" w:hAnsi="Arial" w:cs="Arial" w:hint="eastAsia"/>
                <w:sz w:val="24"/>
              </w:rPr>
              <w:t>比较级</w:t>
            </w:r>
            <w:r>
              <w:rPr>
                <w:rFonts w:ascii="Arial" w:hAnsi="Arial" w:cs="Arial" w:hint="eastAsia"/>
                <w:sz w:val="24"/>
              </w:rPr>
              <w:t xml:space="preserve">+of the two   </w:t>
            </w:r>
            <w:r>
              <w:rPr>
                <w:rFonts w:ascii="Arial" w:hAnsi="Arial" w:cs="Arial" w:hint="eastAsia"/>
                <w:sz w:val="24"/>
              </w:rPr>
              <w:t>表示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“两个中比较</w:t>
            </w:r>
            <w:r>
              <w:rPr>
                <w:rFonts w:ascii="Arial" w:hAnsi="Arial" w:cs="Arial" w:hint="eastAsia"/>
                <w:sz w:val="24"/>
              </w:rPr>
              <w:t>....</w:t>
            </w:r>
            <w:r>
              <w:rPr>
                <w:rFonts w:ascii="Arial" w:hAnsi="Arial" w:cs="Arial" w:hint="eastAsia"/>
                <w:sz w:val="24"/>
              </w:rPr>
              <w:t>的”</w:t>
            </w:r>
          </w:p>
          <w:p w14:paraId="6C1EBEC3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比较级：越来越</w:t>
            </w:r>
          </w:p>
          <w:p w14:paraId="72892D5B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比</w:t>
            </w:r>
            <w:r>
              <w:rPr>
                <w:rFonts w:ascii="Arial" w:hAnsi="Arial" w:cs="Arial" w:hint="eastAsia"/>
                <w:sz w:val="24"/>
              </w:rPr>
              <w:t>and</w:t>
            </w:r>
            <w:r>
              <w:rPr>
                <w:rFonts w:ascii="Arial" w:hAnsi="Arial" w:cs="Arial" w:hint="eastAsia"/>
                <w:sz w:val="24"/>
              </w:rPr>
              <w:t>比；</w:t>
            </w:r>
            <w:r>
              <w:rPr>
                <w:rFonts w:ascii="Arial" w:hAnsi="Arial" w:cs="Arial" w:hint="eastAsia"/>
                <w:sz w:val="24"/>
              </w:rPr>
              <w:t xml:space="preserve"> the</w:t>
            </w:r>
            <w:r>
              <w:rPr>
                <w:rFonts w:ascii="Arial" w:hAnsi="Arial" w:cs="Arial" w:hint="eastAsia"/>
                <w:sz w:val="24"/>
              </w:rPr>
              <w:t>比，</w:t>
            </w:r>
            <w:r>
              <w:rPr>
                <w:rFonts w:ascii="Arial" w:hAnsi="Arial" w:cs="Arial" w:hint="eastAsia"/>
                <w:sz w:val="24"/>
              </w:rPr>
              <w:t>the</w:t>
            </w:r>
            <w:r>
              <w:rPr>
                <w:rFonts w:ascii="Arial" w:hAnsi="Arial" w:cs="Arial" w:hint="eastAsia"/>
                <w:sz w:val="24"/>
              </w:rPr>
              <w:t>比</w:t>
            </w:r>
          </w:p>
          <w:p w14:paraId="139DF944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修饰比较级的词有：</w:t>
            </w:r>
          </w:p>
          <w:p w14:paraId="2E706D43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much </w:t>
            </w:r>
            <w:r>
              <w:rPr>
                <w:rFonts w:ascii="Arial" w:hAnsi="Arial" w:cs="Arial" w:hint="eastAsia"/>
                <w:sz w:val="24"/>
              </w:rPr>
              <w:t>许多，</w:t>
            </w:r>
            <w:r>
              <w:rPr>
                <w:rFonts w:ascii="Arial" w:hAnsi="Arial" w:cs="Arial" w:hint="eastAsia"/>
                <w:sz w:val="24"/>
              </w:rPr>
              <w:t>even</w:t>
            </w:r>
            <w:r>
              <w:rPr>
                <w:rFonts w:ascii="Arial" w:hAnsi="Arial" w:cs="Arial" w:hint="eastAsia"/>
                <w:sz w:val="24"/>
              </w:rPr>
              <w:t>甚至，</w:t>
            </w:r>
            <w:r>
              <w:rPr>
                <w:rFonts w:ascii="Arial" w:hAnsi="Arial" w:cs="Arial" w:hint="eastAsia"/>
                <w:sz w:val="24"/>
              </w:rPr>
              <w:t xml:space="preserve">far </w:t>
            </w:r>
            <w:r>
              <w:rPr>
                <w:rFonts w:ascii="Arial" w:hAnsi="Arial" w:cs="Arial" w:hint="eastAsia"/>
                <w:sz w:val="24"/>
              </w:rPr>
              <w:t>远，</w:t>
            </w:r>
            <w:r>
              <w:rPr>
                <w:rFonts w:ascii="Arial" w:hAnsi="Arial" w:cs="Arial" w:hint="eastAsia"/>
                <w:sz w:val="24"/>
              </w:rPr>
              <w:t xml:space="preserve">a lot  </w:t>
            </w:r>
            <w:r>
              <w:rPr>
                <w:rFonts w:ascii="Arial" w:hAnsi="Arial" w:cs="Arial" w:hint="eastAsia"/>
                <w:sz w:val="24"/>
              </w:rPr>
              <w:t>许多，</w:t>
            </w:r>
            <w:r>
              <w:rPr>
                <w:rFonts w:ascii="Arial" w:hAnsi="Arial" w:cs="Arial" w:hint="eastAsia"/>
                <w:sz w:val="24"/>
              </w:rPr>
              <w:t xml:space="preserve">a little /a bit  </w:t>
            </w:r>
            <w:r>
              <w:rPr>
                <w:rFonts w:ascii="Arial" w:hAnsi="Arial" w:cs="Arial" w:hint="eastAsia"/>
                <w:sz w:val="24"/>
              </w:rPr>
              <w:t>一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点</w:t>
            </w:r>
          </w:p>
          <w:p w14:paraId="2A1C68BA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）形容词、副词最高级的使用</w:t>
            </w:r>
          </w:p>
          <w:p w14:paraId="1EEA62B1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. A + be + </w:t>
            </w:r>
            <w:r>
              <w:rPr>
                <w:rFonts w:ascii="Arial" w:hAnsi="Arial" w:cs="Arial" w:hint="eastAsia"/>
                <w:sz w:val="24"/>
              </w:rPr>
              <w:t>最高级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比较范围</w:t>
            </w:r>
            <w:r>
              <w:rPr>
                <w:rFonts w:ascii="Arial" w:hAnsi="Arial" w:cs="Arial" w:hint="eastAsia"/>
                <w:sz w:val="24"/>
              </w:rPr>
              <w:t>(in/of/among/I have ever seen...).</w:t>
            </w:r>
          </w:p>
          <w:p w14:paraId="02331C0C" w14:textId="50D422BE" w:rsidR="008D0242" w:rsidRPr="005E2C1E" w:rsidRDefault="00170688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. Which is +</w:t>
            </w:r>
            <w:r>
              <w:rPr>
                <w:rFonts w:ascii="Arial" w:hAnsi="Arial" w:cs="Arial" w:hint="eastAsia"/>
                <w:sz w:val="24"/>
              </w:rPr>
              <w:t>最高级，</w:t>
            </w:r>
            <w:r>
              <w:rPr>
                <w:rFonts w:ascii="Arial" w:hAnsi="Arial" w:cs="Arial" w:hint="eastAsia"/>
                <w:sz w:val="24"/>
              </w:rPr>
              <w:t>A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B or C</w:t>
            </w:r>
            <w:r>
              <w:rPr>
                <w:rFonts w:ascii="Arial" w:hAnsi="Arial" w:cs="Arial" w:hint="eastAsia"/>
                <w:sz w:val="24"/>
              </w:rPr>
              <w:t>？</w:t>
            </w:r>
          </w:p>
          <w:p w14:paraId="6FBC068D" w14:textId="515B8978" w:rsidR="008D0242" w:rsidRPr="005E2C1E" w:rsidRDefault="00170688" w:rsidP="005E2C1E">
            <w:pPr>
              <w:numPr>
                <w:ilvl w:val="0"/>
                <w:numId w:val="3"/>
              </w:num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语法整体练习（</w:t>
            </w:r>
            <w:r>
              <w:rPr>
                <w:rFonts w:ascii="Arial" w:hAnsi="Arial" w:cs="Arial" w:hint="eastAsia"/>
                <w:sz w:val="24"/>
              </w:rPr>
              <w:t>P</w:t>
            </w:r>
            <w:r w:rsidR="005E2C1E">
              <w:rPr>
                <w:rFonts w:ascii="Arial" w:hAnsi="Arial" w:cs="Arial" w:hint="eastAsia"/>
                <w:sz w:val="24"/>
              </w:rPr>
              <w:t>92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219" w:type="pct"/>
          </w:tcPr>
          <w:p w14:paraId="1B54507A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18D84DA2" w14:textId="77777777" w:rsidTr="0060490F">
        <w:tc>
          <w:tcPr>
            <w:tcW w:w="249" w:type="pct"/>
            <w:vMerge/>
          </w:tcPr>
          <w:p w14:paraId="74DA0CCB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6C29BD75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14:paraId="18561922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</w:p>
        </w:tc>
        <w:tc>
          <w:tcPr>
            <w:tcW w:w="3867" w:type="pct"/>
            <w:gridSpan w:val="2"/>
          </w:tcPr>
          <w:p w14:paraId="3A0EE8EC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 </w:t>
            </w:r>
            <w:r>
              <w:rPr>
                <w:rFonts w:ascii="Arial" w:hAnsi="Arial" w:cs="Arial" w:hint="eastAsia"/>
                <w:sz w:val="24"/>
              </w:rPr>
              <w:t>说明口语练习话题：介绍所在街区</w:t>
            </w:r>
          </w:p>
          <w:p w14:paraId="690A68B8" w14:textId="77777777" w:rsidR="008D0242" w:rsidRDefault="0017068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说明话题涉及的关键词和短语</w:t>
            </w:r>
          </w:p>
          <w:p w14:paraId="4F604385" w14:textId="77777777" w:rsidR="008D0242" w:rsidRDefault="00170688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Shops: cinema</w:t>
            </w:r>
            <w:r>
              <w:rPr>
                <w:rFonts w:ascii="Arial" w:hAnsi="Arial" w:cs="Arial" w:hint="eastAsia"/>
                <w:sz w:val="24"/>
              </w:rPr>
              <w:t>，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restaurant,supermarket,clothes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store</w:t>
            </w:r>
          </w:p>
          <w:p w14:paraId="3B0B15A4" w14:textId="77777777" w:rsidR="008D0242" w:rsidRDefault="00170688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The things we can do in the stores: buy the freshest food.....</w:t>
            </w:r>
          </w:p>
          <w:p w14:paraId="334A03A1" w14:textId="77777777" w:rsidR="008D0242" w:rsidRDefault="00170688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学生操练</w:t>
            </w:r>
          </w:p>
        </w:tc>
        <w:tc>
          <w:tcPr>
            <w:tcW w:w="219" w:type="pct"/>
          </w:tcPr>
          <w:p w14:paraId="397A032B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67D3B453" w14:textId="77777777" w:rsidTr="0060490F">
        <w:tc>
          <w:tcPr>
            <w:tcW w:w="249" w:type="pct"/>
            <w:vMerge/>
          </w:tcPr>
          <w:p w14:paraId="3D26FE7E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1BFDFBEC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79B63F88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3867" w:type="pct"/>
            <w:gridSpan w:val="2"/>
          </w:tcPr>
          <w:p w14:paraId="5FB04A74" w14:textId="77777777" w:rsidR="008D0242" w:rsidRDefault="00170688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说明写作步骤</w:t>
            </w:r>
          </w:p>
          <w:p w14:paraId="09251C56" w14:textId="77777777" w:rsidR="008D0242" w:rsidRDefault="00170688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带领学生审题：蛋糕店名字，质量，服务态度，价格。列提纲，提示关键词和句型</w:t>
            </w:r>
          </w:p>
          <w:p w14:paraId="6FBCBAB3" w14:textId="77777777" w:rsidR="008D0242" w:rsidRDefault="00170688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完成作文本的关键句型</w:t>
            </w:r>
          </w:p>
          <w:p w14:paraId="36534C5B" w14:textId="77777777" w:rsidR="008D0242" w:rsidRDefault="00170688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要求课下完成作文</w:t>
            </w:r>
          </w:p>
          <w:p w14:paraId="34A5051E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" w:type="pct"/>
          </w:tcPr>
          <w:p w14:paraId="39C2235F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32AC31DC" w14:textId="77777777" w:rsidTr="0060490F">
        <w:tc>
          <w:tcPr>
            <w:tcW w:w="249" w:type="pct"/>
          </w:tcPr>
          <w:p w14:paraId="3FB9B290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5204130E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015BEAA3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</w:t>
            </w:r>
          </w:p>
        </w:tc>
        <w:tc>
          <w:tcPr>
            <w:tcW w:w="3867" w:type="pct"/>
            <w:gridSpan w:val="2"/>
          </w:tcPr>
          <w:p w14:paraId="3E452DEE" w14:textId="77777777" w:rsidR="008D0242" w:rsidRDefault="00170688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  <w:p w14:paraId="7EFFDE92" w14:textId="77777777" w:rsidR="008D0242" w:rsidRDefault="00170688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语法：形容词副词比较级，最高级</w:t>
            </w:r>
          </w:p>
          <w:p w14:paraId="390A8DE9" w14:textId="77777777" w:rsidR="008D0242" w:rsidRDefault="00170688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</w:t>
            </w:r>
          </w:p>
          <w:p w14:paraId="64F2FBAF" w14:textId="77777777" w:rsidR="008D0242" w:rsidRDefault="00170688">
            <w:pPr>
              <w:pStyle w:val="a5"/>
              <w:numPr>
                <w:ilvl w:val="0"/>
                <w:numId w:val="7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写作</w:t>
            </w:r>
          </w:p>
        </w:tc>
        <w:tc>
          <w:tcPr>
            <w:tcW w:w="219" w:type="pct"/>
          </w:tcPr>
          <w:p w14:paraId="58AE52D2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6C6F0007" w14:textId="77777777" w:rsidTr="0060490F">
        <w:tc>
          <w:tcPr>
            <w:tcW w:w="249" w:type="pct"/>
          </w:tcPr>
          <w:p w14:paraId="13018A29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3D1DF414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</w:p>
          <w:p w14:paraId="41296B0C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</w:t>
            </w:r>
          </w:p>
        </w:tc>
        <w:tc>
          <w:tcPr>
            <w:tcW w:w="3867" w:type="pct"/>
            <w:gridSpan w:val="2"/>
          </w:tcPr>
          <w:p w14:paraId="67036012" w14:textId="563A57E2" w:rsidR="005F4D89" w:rsidRPr="005E2C1E" w:rsidRDefault="005F4D89" w:rsidP="005F4D89">
            <w:pPr>
              <w:pStyle w:val="a5"/>
              <w:ind w:firstLineChars="0" w:firstLine="0"/>
              <w:rPr>
                <w:rFonts w:ascii="Arial" w:hAnsi="Arial" w:cs="Arial"/>
                <w:color w:val="0000FF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冀教讲解：</w:t>
            </w:r>
          </w:p>
          <w:p w14:paraId="07897107" w14:textId="77777777" w:rsidR="005F4D89" w:rsidRDefault="005F4D89" w:rsidP="005F4D8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带领学生朗读本课单词和短语</w:t>
            </w:r>
          </w:p>
          <w:p w14:paraId="3EC1CEE4" w14:textId="77777777" w:rsidR="005F4D89" w:rsidRPr="00847625" w:rsidRDefault="005F4D89" w:rsidP="005F4D8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带领学生分析课文</w:t>
            </w:r>
          </w:p>
          <w:p w14:paraId="2C2AE742" w14:textId="77777777" w:rsidR="005F4D89" w:rsidRPr="00071469" w:rsidRDefault="005F4D89" w:rsidP="005F4D8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讲</w:t>
            </w:r>
            <w:r w:rsidRPr="00071469">
              <w:rPr>
                <w:rFonts w:ascii="Arial" w:hAnsi="Arial" w:cs="Arial" w:hint="eastAsia"/>
                <w:sz w:val="24"/>
              </w:rPr>
              <w:t>解重点词句</w:t>
            </w:r>
            <w:r>
              <w:rPr>
                <w:rFonts w:ascii="Arial" w:hAnsi="Arial" w:cs="Arial" w:hint="eastAsia"/>
                <w:sz w:val="24"/>
              </w:rPr>
              <w:t>和语法</w:t>
            </w:r>
            <w:r w:rsidRPr="00071469">
              <w:rPr>
                <w:rFonts w:ascii="Arial" w:hAnsi="Arial" w:cs="Arial" w:hint="eastAsia"/>
                <w:sz w:val="24"/>
              </w:rPr>
              <w:t>：</w:t>
            </w:r>
          </w:p>
          <w:p w14:paraId="670DD3B7" w14:textId="77777777" w:rsidR="00BB39F8" w:rsidRPr="00BB39F8" w:rsidRDefault="00BB39F8" w:rsidP="00BB39F8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BB39F8">
              <w:rPr>
                <w:rFonts w:ascii="Arial" w:hAnsi="Arial" w:cs="Arial"/>
                <w:sz w:val="24"/>
              </w:rPr>
              <w:t xml:space="preserve">make sb.do </w:t>
            </w:r>
            <w:proofErr w:type="spellStart"/>
            <w:r w:rsidRPr="00BB39F8">
              <w:rPr>
                <w:rFonts w:ascii="Arial" w:hAnsi="Arial" w:cs="Arial"/>
                <w:sz w:val="24"/>
              </w:rPr>
              <w:t>sth</w:t>
            </w:r>
            <w:proofErr w:type="spellEnd"/>
            <w:r w:rsidRPr="00BB39F8">
              <w:rPr>
                <w:rFonts w:ascii="Arial" w:hAnsi="Arial" w:cs="Arial"/>
                <w:sz w:val="24"/>
              </w:rPr>
              <w:t>.  “</w:t>
            </w:r>
            <w:r w:rsidRPr="00BB39F8">
              <w:rPr>
                <w:rFonts w:ascii="Arial" w:hAnsi="Arial" w:cs="Arial"/>
                <w:sz w:val="24"/>
              </w:rPr>
              <w:t>使某人做某事</w:t>
            </w:r>
            <w:r w:rsidRPr="00BB39F8">
              <w:rPr>
                <w:rFonts w:ascii="Arial" w:hAnsi="Arial" w:cs="Arial"/>
                <w:sz w:val="24"/>
              </w:rPr>
              <w:t>”</w:t>
            </w:r>
          </w:p>
          <w:p w14:paraId="19651FF4" w14:textId="77777777" w:rsidR="00C01382" w:rsidRPr="00C01382" w:rsidRDefault="00C01382" w:rsidP="00C01382">
            <w:pPr>
              <w:pStyle w:val="a5"/>
              <w:ind w:left="480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后接不带</w:t>
            </w:r>
            <w:r w:rsidRPr="00C01382">
              <w:rPr>
                <w:rFonts w:ascii="Arial" w:hAnsi="Arial" w:cs="Arial"/>
                <w:sz w:val="24"/>
              </w:rPr>
              <w:t>to</w:t>
            </w:r>
            <w:r w:rsidRPr="00C01382">
              <w:rPr>
                <w:rFonts w:ascii="Arial" w:hAnsi="Arial" w:cs="Arial" w:hint="eastAsia"/>
                <w:sz w:val="24"/>
              </w:rPr>
              <w:t>的动词不定式</w:t>
            </w:r>
            <w:r w:rsidRPr="00C01382">
              <w:rPr>
                <w:rFonts w:ascii="Arial" w:hAnsi="Arial" w:cs="Arial" w:hint="eastAsia"/>
                <w:sz w:val="24"/>
              </w:rPr>
              <w:t xml:space="preserve">  </w:t>
            </w:r>
            <w:r w:rsidRPr="00C01382">
              <w:rPr>
                <w:rFonts w:ascii="Arial" w:hAnsi="Arial" w:cs="Arial" w:hint="eastAsia"/>
                <w:sz w:val="24"/>
              </w:rPr>
              <w:t>作宾补的动词</w:t>
            </w:r>
            <w:r w:rsidRPr="00C01382">
              <w:rPr>
                <w:rFonts w:ascii="Arial" w:hAnsi="Arial" w:cs="Arial"/>
                <w:sz w:val="24"/>
              </w:rPr>
              <w:t>(</w:t>
            </w:r>
            <w:r w:rsidRPr="00C01382">
              <w:rPr>
                <w:rFonts w:ascii="Arial" w:hAnsi="Arial" w:cs="Arial" w:hint="eastAsia"/>
                <w:sz w:val="24"/>
              </w:rPr>
              <w:t>词组</w:t>
            </w:r>
            <w:r w:rsidRPr="00C01382">
              <w:rPr>
                <w:rFonts w:ascii="Arial" w:hAnsi="Arial" w:cs="Arial"/>
                <w:sz w:val="24"/>
              </w:rPr>
              <w:t>)</w:t>
            </w:r>
            <w:r w:rsidRPr="00C01382">
              <w:rPr>
                <w:rFonts w:ascii="Arial" w:hAnsi="Arial" w:cs="Arial" w:hint="eastAsia"/>
                <w:sz w:val="24"/>
              </w:rPr>
              <w:t>有：</w:t>
            </w:r>
          </w:p>
          <w:p w14:paraId="57878EE8" w14:textId="77777777" w:rsidR="00C01382" w:rsidRPr="00C01382" w:rsidRDefault="00C01382" w:rsidP="00C01382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一感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(feel)</w:t>
            </w:r>
            <w:r w:rsidRPr="00C01382">
              <w:rPr>
                <w:rFonts w:ascii="Arial" w:hAnsi="Arial" w:cs="Arial" w:hint="eastAsia"/>
                <w:sz w:val="24"/>
              </w:rPr>
              <w:t>，二听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(hear, listen to)</w:t>
            </w:r>
            <w:r w:rsidRPr="00C01382">
              <w:rPr>
                <w:rFonts w:ascii="Arial" w:hAnsi="Arial" w:cs="Arial" w:hint="eastAsia"/>
                <w:sz w:val="24"/>
              </w:rPr>
              <w:t>，三让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(let, make, have)</w:t>
            </w:r>
            <w:r w:rsidRPr="00C01382">
              <w:rPr>
                <w:rFonts w:ascii="Arial" w:hAnsi="Arial" w:cs="Arial" w:hint="eastAsia"/>
                <w:sz w:val="24"/>
              </w:rPr>
              <w:t>，</w:t>
            </w:r>
          </w:p>
          <w:p w14:paraId="06824E20" w14:textId="77777777" w:rsidR="00C01382" w:rsidRPr="00C01382" w:rsidRDefault="00C01382" w:rsidP="00C01382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四看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(watch</w:t>
            </w:r>
            <w:r w:rsidRPr="00C01382">
              <w:rPr>
                <w:rFonts w:ascii="Arial" w:hAnsi="Arial" w:cs="Arial" w:hint="eastAsia"/>
                <w:sz w:val="24"/>
              </w:rPr>
              <w:t>，</w:t>
            </w:r>
            <w:r w:rsidRPr="00C01382">
              <w:rPr>
                <w:rFonts w:ascii="Arial" w:hAnsi="Arial" w:cs="Arial"/>
                <w:sz w:val="24"/>
              </w:rPr>
              <w:t>see</w:t>
            </w:r>
            <w:r w:rsidRPr="00C01382">
              <w:rPr>
                <w:rFonts w:ascii="Arial" w:hAnsi="Arial" w:cs="Arial" w:hint="eastAsia"/>
                <w:sz w:val="24"/>
              </w:rPr>
              <w:t>，</w:t>
            </w:r>
            <w:r w:rsidRPr="00C01382">
              <w:rPr>
                <w:rFonts w:ascii="Arial" w:hAnsi="Arial" w:cs="Arial"/>
                <w:sz w:val="24"/>
              </w:rPr>
              <w:t>notice, look at)</w:t>
            </w:r>
            <w:r w:rsidRPr="00C01382">
              <w:rPr>
                <w:rFonts w:ascii="Arial" w:hAnsi="Arial" w:cs="Arial" w:hint="eastAsia"/>
                <w:sz w:val="24"/>
              </w:rPr>
              <w:t>，半帮助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(help</w:t>
            </w:r>
            <w:r w:rsidRPr="00C01382">
              <w:rPr>
                <w:rFonts w:ascii="Arial" w:hAnsi="Arial" w:cs="Arial" w:hint="eastAsia"/>
                <w:sz w:val="24"/>
              </w:rPr>
              <w:t>）</w:t>
            </w:r>
          </w:p>
          <w:p w14:paraId="71189DBF" w14:textId="77777777" w:rsidR="00C01382" w:rsidRPr="00C01382" w:rsidRDefault="00C01382" w:rsidP="00C01382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see sb. do </w:t>
            </w:r>
            <w:proofErr w:type="spellStart"/>
            <w:r w:rsidRPr="00C01382">
              <w:rPr>
                <w:rFonts w:ascii="Arial" w:hAnsi="Arial" w:cs="Arial"/>
                <w:sz w:val="24"/>
              </w:rPr>
              <w:t>sth</w:t>
            </w:r>
            <w:proofErr w:type="spellEnd"/>
            <w:r w:rsidRPr="00C01382">
              <w:rPr>
                <w:rFonts w:ascii="Arial" w:hAnsi="Arial" w:cs="Arial"/>
                <w:sz w:val="24"/>
              </w:rPr>
              <w:t xml:space="preserve">.  </w:t>
            </w:r>
            <w:r w:rsidRPr="00C01382">
              <w:rPr>
                <w:rFonts w:ascii="Arial" w:hAnsi="Arial" w:cs="Arial" w:hint="eastAsia"/>
                <w:sz w:val="24"/>
              </w:rPr>
              <w:t>看见某人做某事</w:t>
            </w:r>
          </w:p>
          <w:p w14:paraId="5868A1B2" w14:textId="77777777" w:rsidR="00C01382" w:rsidRPr="00C01382" w:rsidRDefault="00C01382" w:rsidP="00C01382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see sb. doing </w:t>
            </w:r>
            <w:proofErr w:type="spellStart"/>
            <w:r w:rsidRPr="00C01382">
              <w:rPr>
                <w:rFonts w:ascii="Arial" w:hAnsi="Arial" w:cs="Arial"/>
                <w:sz w:val="24"/>
              </w:rPr>
              <w:t>sth</w:t>
            </w:r>
            <w:proofErr w:type="spellEnd"/>
            <w:r w:rsidRPr="00C01382">
              <w:rPr>
                <w:rFonts w:ascii="Arial" w:hAnsi="Arial" w:cs="Arial"/>
                <w:sz w:val="24"/>
              </w:rPr>
              <w:t xml:space="preserve">.  </w:t>
            </w:r>
            <w:r w:rsidRPr="00C01382">
              <w:rPr>
                <w:rFonts w:ascii="Arial" w:hAnsi="Arial" w:cs="Arial" w:hint="eastAsia"/>
                <w:sz w:val="24"/>
              </w:rPr>
              <w:t>看见某人正在做某事</w:t>
            </w:r>
          </w:p>
          <w:p w14:paraId="77BCDEF3" w14:textId="77777777" w:rsidR="00C01382" w:rsidRPr="00C01382" w:rsidRDefault="00C01382" w:rsidP="00C01382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help sb. (to) do </w:t>
            </w:r>
            <w:proofErr w:type="spellStart"/>
            <w:r w:rsidRPr="00C01382">
              <w:rPr>
                <w:rFonts w:ascii="Arial" w:hAnsi="Arial" w:cs="Arial"/>
                <w:sz w:val="24"/>
              </w:rPr>
              <w:t>sth</w:t>
            </w:r>
            <w:proofErr w:type="spellEnd"/>
            <w:r w:rsidRPr="00C01382">
              <w:rPr>
                <w:rFonts w:ascii="Arial" w:hAnsi="Arial" w:cs="Arial"/>
                <w:sz w:val="24"/>
              </w:rPr>
              <w:t xml:space="preserve">.  </w:t>
            </w:r>
            <w:r w:rsidRPr="00C01382">
              <w:rPr>
                <w:rFonts w:ascii="Arial" w:hAnsi="Arial" w:cs="Arial" w:hint="eastAsia"/>
                <w:sz w:val="24"/>
              </w:rPr>
              <w:t>帮助某人做某事</w:t>
            </w:r>
          </w:p>
          <w:p w14:paraId="16DEBB02" w14:textId="4EE3ED6F" w:rsidR="005F4D89" w:rsidRPr="00C01382" w:rsidRDefault="00C01382" w:rsidP="00C01382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the best way to do sth. </w:t>
            </w:r>
            <w:r w:rsidRPr="00C01382">
              <w:rPr>
                <w:rFonts w:ascii="Arial" w:hAnsi="Arial" w:cs="Arial" w:hint="eastAsia"/>
                <w:sz w:val="24"/>
              </w:rPr>
              <w:t>做</w:t>
            </w:r>
            <w:r w:rsidRPr="00C01382">
              <w:rPr>
                <w:rFonts w:ascii="Arial" w:hAnsi="Arial" w:cs="Arial"/>
                <w:sz w:val="24"/>
              </w:rPr>
              <w:t>...</w:t>
            </w:r>
            <w:r w:rsidRPr="00C01382">
              <w:rPr>
                <w:rFonts w:ascii="Arial" w:hAnsi="Arial" w:cs="Arial" w:hint="eastAsia"/>
                <w:sz w:val="24"/>
              </w:rPr>
              <w:t>的最好方法</w:t>
            </w:r>
            <w:r w:rsidR="005F4D89" w:rsidRPr="00C01382">
              <w:rPr>
                <w:rFonts w:ascii="Arial" w:hAnsi="Arial" w:cs="Arial"/>
                <w:sz w:val="24"/>
              </w:rPr>
              <w:t xml:space="preserve"> </w:t>
            </w:r>
          </w:p>
          <w:p w14:paraId="60CFA7E5" w14:textId="77777777" w:rsidR="00C01382" w:rsidRPr="00C01382" w:rsidRDefault="00C01382" w:rsidP="00C01382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except    </w:t>
            </w:r>
            <w:r w:rsidRPr="00C01382">
              <w:rPr>
                <w:rFonts w:ascii="Arial" w:hAnsi="Arial" w:cs="Arial"/>
                <w:sz w:val="24"/>
              </w:rPr>
              <w:t>除了</w:t>
            </w:r>
            <w:r w:rsidRPr="00C01382">
              <w:rPr>
                <w:rFonts w:ascii="Arial" w:hAnsi="Arial" w:cs="Arial"/>
                <w:sz w:val="24"/>
              </w:rPr>
              <w:t xml:space="preserve">   “-” </w:t>
            </w:r>
          </w:p>
          <w:p w14:paraId="1968DF19" w14:textId="77777777" w:rsidR="00C01382" w:rsidRPr="00C01382" w:rsidRDefault="00C01382" w:rsidP="00C01382">
            <w:pPr>
              <w:pStyle w:val="a5"/>
              <w:ind w:left="482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 xml:space="preserve">besides    </w:t>
            </w:r>
            <w:r w:rsidRPr="00C01382">
              <w:rPr>
                <w:rFonts w:ascii="Arial" w:hAnsi="Arial" w:cs="Arial" w:hint="eastAsia"/>
                <w:sz w:val="24"/>
              </w:rPr>
              <w:t>除了</w:t>
            </w:r>
            <w:r w:rsidRPr="00C01382">
              <w:rPr>
                <w:rFonts w:ascii="Arial" w:hAnsi="Arial" w:cs="Arial" w:hint="eastAsia"/>
                <w:sz w:val="24"/>
              </w:rPr>
              <w:t xml:space="preserve">  </w:t>
            </w:r>
            <w:r w:rsidRPr="00C01382">
              <w:rPr>
                <w:rFonts w:ascii="Arial" w:hAnsi="Arial" w:cs="Arial"/>
                <w:sz w:val="24"/>
              </w:rPr>
              <w:t xml:space="preserve">“ + ”    </w:t>
            </w:r>
          </w:p>
          <w:p w14:paraId="331021EE" w14:textId="77777777" w:rsidR="00C01382" w:rsidRPr="00C01382" w:rsidRDefault="00C01382" w:rsidP="00C01382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/>
                <w:sz w:val="24"/>
              </w:rPr>
              <w:t>physical education (P.E.)</w:t>
            </w:r>
            <w:r w:rsidRPr="00C01382">
              <w:rPr>
                <w:rFonts w:ascii="Arial" w:hAnsi="Arial" w:cs="Arial" w:hint="eastAsia"/>
                <w:sz w:val="24"/>
              </w:rPr>
              <w:t>．</w:t>
            </w:r>
            <w:r w:rsidRPr="00C01382">
              <w:rPr>
                <w:rFonts w:ascii="Arial" w:hAnsi="Arial" w:cs="Arial" w:hint="eastAsia"/>
                <w:sz w:val="24"/>
              </w:rPr>
              <w:t xml:space="preserve">   </w:t>
            </w:r>
            <w:r w:rsidRPr="00C01382">
              <w:rPr>
                <w:rFonts w:ascii="Arial" w:hAnsi="Arial" w:cs="Arial" w:hint="eastAsia"/>
                <w:sz w:val="24"/>
              </w:rPr>
              <w:t>体育</w:t>
            </w:r>
            <w:r w:rsidRPr="00C01382">
              <w:rPr>
                <w:rFonts w:ascii="Arial" w:hAnsi="Arial" w:cs="Arial"/>
                <w:sz w:val="24"/>
              </w:rPr>
              <w:t>--</w:t>
            </w:r>
            <w:r w:rsidRPr="00C01382">
              <w:rPr>
                <w:rFonts w:ascii="Arial" w:hAnsi="Arial" w:cs="Arial" w:hint="eastAsia"/>
                <w:sz w:val="24"/>
              </w:rPr>
              <w:t>身体方面的教育</w:t>
            </w:r>
          </w:p>
          <w:p w14:paraId="27E6689A" w14:textId="079DC1B8" w:rsidR="005F4D89" w:rsidRDefault="005F4D89" w:rsidP="00C01382">
            <w:pPr>
              <w:pStyle w:val="a5"/>
              <w:numPr>
                <w:ilvl w:val="0"/>
                <w:numId w:val="8"/>
              </w:numPr>
              <w:ind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语法：现在完成时（</w:t>
            </w:r>
            <w:r w:rsidR="00C01382">
              <w:rPr>
                <w:rFonts w:ascii="Arial" w:hAnsi="Arial" w:cs="Arial" w:hint="eastAsia"/>
                <w:sz w:val="24"/>
              </w:rPr>
              <w:t>二</w:t>
            </w:r>
            <w:r w:rsidRPr="00C01382">
              <w:rPr>
                <w:rFonts w:ascii="Arial" w:hAnsi="Arial" w:cs="Arial" w:hint="eastAsia"/>
                <w:sz w:val="24"/>
              </w:rPr>
              <w:t>）</w:t>
            </w:r>
          </w:p>
          <w:p w14:paraId="76398EB6" w14:textId="77777777" w:rsidR="00C01382" w:rsidRPr="00C01382" w:rsidRDefault="00C01382" w:rsidP="00C01382">
            <w:pPr>
              <w:pStyle w:val="a5"/>
              <w:ind w:left="480" w:firstLine="48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过去分词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1</w:t>
            </w:r>
            <w:r w:rsidRPr="00C01382">
              <w:rPr>
                <w:rFonts w:ascii="Arial" w:hAnsi="Arial" w:cs="Arial" w:hint="eastAsia"/>
                <w:sz w:val="24"/>
              </w:rPr>
              <w:t>）规则变化</w:t>
            </w:r>
            <w:r w:rsidRPr="00C01382">
              <w:rPr>
                <w:rFonts w:ascii="Arial" w:hAnsi="Arial" w:cs="Arial" w:hint="eastAsia"/>
                <w:sz w:val="24"/>
              </w:rPr>
              <w:t xml:space="preserve">  </w:t>
            </w:r>
            <w:r w:rsidRPr="00C01382">
              <w:rPr>
                <w:rFonts w:ascii="Arial" w:hAnsi="Arial" w:cs="Arial" w:hint="eastAsia"/>
                <w:sz w:val="24"/>
              </w:rPr>
              <w:t>（同变过去式）</w:t>
            </w:r>
          </w:p>
          <w:p w14:paraId="1924C4F2" w14:textId="3A48497D" w:rsidR="00C01382" w:rsidRPr="00C01382" w:rsidRDefault="00C01382" w:rsidP="00C01382">
            <w:pPr>
              <w:pStyle w:val="a5"/>
              <w:numPr>
                <w:ilvl w:val="1"/>
                <w:numId w:val="11"/>
              </w:numPr>
              <w:ind w:firstLineChars="0"/>
              <w:rPr>
                <w:rFonts w:ascii="Arial" w:hAnsi="Arial" w:cs="Arial"/>
                <w:sz w:val="24"/>
              </w:rPr>
            </w:pPr>
            <w:r w:rsidRPr="00C01382">
              <w:rPr>
                <w:rFonts w:ascii="Arial" w:hAnsi="Arial" w:cs="Arial" w:hint="eastAsia"/>
                <w:sz w:val="24"/>
              </w:rPr>
              <w:t>不规则变化</w:t>
            </w:r>
            <w:r w:rsidRPr="00C01382">
              <w:rPr>
                <w:rFonts w:ascii="Arial" w:hAnsi="Arial" w:cs="Arial" w:hint="eastAsia"/>
                <w:sz w:val="24"/>
              </w:rPr>
              <w:t xml:space="preserve"> </w:t>
            </w:r>
            <w:r w:rsidRPr="00C01382">
              <w:rPr>
                <w:rFonts w:ascii="Arial" w:hAnsi="Arial" w:cs="Arial"/>
                <w:sz w:val="24"/>
              </w:rPr>
              <w:t>(</w:t>
            </w:r>
            <w:r w:rsidRPr="00C01382">
              <w:rPr>
                <w:rFonts w:ascii="Arial" w:hAnsi="Arial" w:cs="Arial" w:hint="eastAsia"/>
                <w:sz w:val="24"/>
              </w:rPr>
              <w:t>背诵课本</w:t>
            </w:r>
            <w:r w:rsidRPr="00C01382">
              <w:rPr>
                <w:rFonts w:ascii="Arial" w:hAnsi="Arial" w:cs="Arial"/>
                <w:sz w:val="24"/>
              </w:rPr>
              <w:t>P145)</w:t>
            </w:r>
          </w:p>
          <w:p w14:paraId="4D47A899" w14:textId="6712EBB4" w:rsidR="005F4D89" w:rsidRDefault="00C01382" w:rsidP="00C01382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 w:rsidR="005F4D89">
              <w:rPr>
                <w:rFonts w:ascii="Arial" w:hAnsi="Arial" w:cs="Arial" w:hint="eastAsia"/>
                <w:sz w:val="24"/>
              </w:rPr>
              <w:t>冀教授课重点总结</w:t>
            </w:r>
          </w:p>
          <w:p w14:paraId="0B00C8A3" w14:textId="21825C78" w:rsidR="005F4D89" w:rsidRDefault="00C01382" w:rsidP="005F4D89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F4D89">
              <w:rPr>
                <w:rFonts w:ascii="Arial" w:hAnsi="Arial" w:cs="Arial" w:hint="eastAsia"/>
                <w:sz w:val="24"/>
              </w:rPr>
              <w:t>完成冀教相关练习</w:t>
            </w:r>
          </w:p>
        </w:tc>
        <w:tc>
          <w:tcPr>
            <w:tcW w:w="219" w:type="pct"/>
          </w:tcPr>
          <w:p w14:paraId="381DDB33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  <w:tr w:rsidR="008D0242" w14:paraId="08299EBC" w14:textId="77777777" w:rsidTr="0060490F">
        <w:tc>
          <w:tcPr>
            <w:tcW w:w="249" w:type="pct"/>
          </w:tcPr>
          <w:p w14:paraId="16E6E32D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5" w:type="pct"/>
          </w:tcPr>
          <w:p w14:paraId="32A5F770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VIII</w:t>
            </w:r>
          </w:p>
          <w:p w14:paraId="24123F1C" w14:textId="77777777" w:rsidR="008D0242" w:rsidRDefault="001706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3867" w:type="pct"/>
            <w:gridSpan w:val="2"/>
          </w:tcPr>
          <w:p w14:paraId="6B0BCA38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爱学习</w:t>
            </w:r>
            <w:r>
              <w:rPr>
                <w:rFonts w:ascii="Arial" w:hAnsi="Arial" w:cs="Arial" w:hint="eastAsia"/>
                <w:sz w:val="24"/>
              </w:rPr>
              <w:t>app</w:t>
            </w:r>
          </w:p>
          <w:p w14:paraId="3E59B743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专题课第</w:t>
            </w:r>
            <w:r>
              <w:rPr>
                <w:rFonts w:ascii="Arial" w:hAnsi="Arial" w:cs="Arial" w:hint="eastAsia"/>
                <w:sz w:val="24"/>
              </w:rPr>
              <w:t>10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12D854FE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口语练习第</w:t>
            </w:r>
            <w:r>
              <w:rPr>
                <w:rFonts w:ascii="Arial" w:hAnsi="Arial" w:cs="Arial" w:hint="eastAsia"/>
                <w:sz w:val="24"/>
              </w:rPr>
              <w:t>10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10414AF9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课前预习第</w:t>
            </w:r>
            <w:r>
              <w:rPr>
                <w:rFonts w:ascii="Arial" w:hAnsi="Arial" w:cs="Arial" w:hint="eastAsia"/>
                <w:sz w:val="24"/>
              </w:rPr>
              <w:t>11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33E5FCDD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自我巩固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线上提交</w:t>
            </w:r>
          </w:p>
          <w:p w14:paraId="19226BED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微信教学：周？</w:t>
            </w:r>
          </w:p>
          <w:p w14:paraId="58931B11" w14:textId="77777777" w:rsidR="008D0242" w:rsidRDefault="00170688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背诵：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单词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</w:tc>
        <w:tc>
          <w:tcPr>
            <w:tcW w:w="219" w:type="pct"/>
          </w:tcPr>
          <w:p w14:paraId="1E824F51" w14:textId="77777777" w:rsidR="008D0242" w:rsidRDefault="008D0242">
            <w:pPr>
              <w:rPr>
                <w:rFonts w:ascii="Arial" w:hAnsi="Arial" w:cs="Arial"/>
                <w:sz w:val="24"/>
              </w:rPr>
            </w:pPr>
          </w:p>
        </w:tc>
      </w:tr>
    </w:tbl>
    <w:p w14:paraId="3FBB50A3" w14:textId="77777777" w:rsidR="008D0242" w:rsidRDefault="008D0242">
      <w:pPr>
        <w:rPr>
          <w:rFonts w:ascii="Arial" w:hAnsi="Arial" w:cs="Arial"/>
          <w:sz w:val="24"/>
        </w:rPr>
      </w:pPr>
    </w:p>
    <w:sectPr w:rsidR="008D02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CE4A" w14:textId="77777777" w:rsidR="000F3D5E" w:rsidRDefault="000F3D5E" w:rsidP="005F4D89">
      <w:r>
        <w:separator/>
      </w:r>
    </w:p>
  </w:endnote>
  <w:endnote w:type="continuationSeparator" w:id="0">
    <w:p w14:paraId="27F509E5" w14:textId="77777777" w:rsidR="000F3D5E" w:rsidRDefault="000F3D5E" w:rsidP="005F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9F122" w14:textId="77777777" w:rsidR="000F3D5E" w:rsidRDefault="000F3D5E" w:rsidP="005F4D89">
      <w:r>
        <w:separator/>
      </w:r>
    </w:p>
  </w:footnote>
  <w:footnote w:type="continuationSeparator" w:id="0">
    <w:p w14:paraId="44A4DBA5" w14:textId="77777777" w:rsidR="000F3D5E" w:rsidRDefault="000F3D5E" w:rsidP="005F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A57401"/>
    <w:multiLevelType w:val="singleLevel"/>
    <w:tmpl w:val="B3A574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4C3D93D"/>
    <w:multiLevelType w:val="singleLevel"/>
    <w:tmpl w:val="C4C3D93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E3856DB"/>
    <w:multiLevelType w:val="singleLevel"/>
    <w:tmpl w:val="DE3856D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4714D40"/>
    <w:multiLevelType w:val="singleLevel"/>
    <w:tmpl w:val="E4714D4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366EE30"/>
    <w:multiLevelType w:val="singleLevel"/>
    <w:tmpl w:val="0366EE3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5351FEE"/>
    <w:multiLevelType w:val="singleLevel"/>
    <w:tmpl w:val="05351FE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 w15:restartNumberingAfterBreak="0">
    <w:nsid w:val="0D934475"/>
    <w:multiLevelType w:val="singleLevel"/>
    <w:tmpl w:val="0D93447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7F97B1D"/>
    <w:multiLevelType w:val="singleLevel"/>
    <w:tmpl w:val="27F97B1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 w15:restartNumberingAfterBreak="0">
    <w:nsid w:val="39F76E99"/>
    <w:multiLevelType w:val="hybridMultilevel"/>
    <w:tmpl w:val="047079EE"/>
    <w:lvl w:ilvl="0" w:tplc="E3D6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6ADDF8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abstractNum w:abstractNumId="10" w15:restartNumberingAfterBreak="0">
    <w:nsid w:val="4B7FCA2E"/>
    <w:multiLevelType w:val="singleLevel"/>
    <w:tmpl w:val="4B7FCA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A2"/>
    <w:rsid w:val="000425B1"/>
    <w:rsid w:val="000450A2"/>
    <w:rsid w:val="00056091"/>
    <w:rsid w:val="00073D1D"/>
    <w:rsid w:val="000C2FF5"/>
    <w:rsid w:val="000F3D5E"/>
    <w:rsid w:val="000F50C1"/>
    <w:rsid w:val="0011474F"/>
    <w:rsid w:val="00170688"/>
    <w:rsid w:val="0017767F"/>
    <w:rsid w:val="002E760E"/>
    <w:rsid w:val="002F4F38"/>
    <w:rsid w:val="003169F2"/>
    <w:rsid w:val="00324DF8"/>
    <w:rsid w:val="00402587"/>
    <w:rsid w:val="00403886"/>
    <w:rsid w:val="00446E26"/>
    <w:rsid w:val="004628F6"/>
    <w:rsid w:val="004B14D2"/>
    <w:rsid w:val="004F51A2"/>
    <w:rsid w:val="00532FB5"/>
    <w:rsid w:val="005E2C1E"/>
    <w:rsid w:val="005F4D89"/>
    <w:rsid w:val="0060490F"/>
    <w:rsid w:val="006F09F8"/>
    <w:rsid w:val="007D049D"/>
    <w:rsid w:val="007D0C34"/>
    <w:rsid w:val="00822094"/>
    <w:rsid w:val="00893CAD"/>
    <w:rsid w:val="008A65BB"/>
    <w:rsid w:val="008A7415"/>
    <w:rsid w:val="008D0242"/>
    <w:rsid w:val="00907B98"/>
    <w:rsid w:val="00971129"/>
    <w:rsid w:val="009872A0"/>
    <w:rsid w:val="009B54D4"/>
    <w:rsid w:val="00A136B9"/>
    <w:rsid w:val="00B200DE"/>
    <w:rsid w:val="00B71AEC"/>
    <w:rsid w:val="00B7526F"/>
    <w:rsid w:val="00BA1012"/>
    <w:rsid w:val="00BB39F8"/>
    <w:rsid w:val="00C01382"/>
    <w:rsid w:val="00C37F31"/>
    <w:rsid w:val="00C4665F"/>
    <w:rsid w:val="00D240E2"/>
    <w:rsid w:val="00D33470"/>
    <w:rsid w:val="00DC7342"/>
    <w:rsid w:val="00E01740"/>
    <w:rsid w:val="00E037E2"/>
    <w:rsid w:val="00E21078"/>
    <w:rsid w:val="00F23808"/>
    <w:rsid w:val="00FD4217"/>
    <w:rsid w:val="00FF1CF7"/>
    <w:rsid w:val="03D06F58"/>
    <w:rsid w:val="16CB2BCE"/>
    <w:rsid w:val="19F6257E"/>
    <w:rsid w:val="1F4B263B"/>
    <w:rsid w:val="2023504C"/>
    <w:rsid w:val="284E5469"/>
    <w:rsid w:val="2A5331B9"/>
    <w:rsid w:val="2A6F215C"/>
    <w:rsid w:val="2FEA1A14"/>
    <w:rsid w:val="32C548F0"/>
    <w:rsid w:val="35462676"/>
    <w:rsid w:val="404A2648"/>
    <w:rsid w:val="472D0CC7"/>
    <w:rsid w:val="51BC3ED9"/>
    <w:rsid w:val="58410A4C"/>
    <w:rsid w:val="6A7842EE"/>
    <w:rsid w:val="72E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816A4"/>
  <w15:docId w15:val="{5A7E395C-BBE4-469A-8AB9-8DBF99D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5F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F4D89"/>
    <w:rPr>
      <w:kern w:val="2"/>
      <w:sz w:val="18"/>
      <w:szCs w:val="18"/>
    </w:rPr>
  </w:style>
  <w:style w:type="paragraph" w:styleId="a8">
    <w:name w:val="footer"/>
    <w:basedOn w:val="a"/>
    <w:link w:val="a9"/>
    <w:rsid w:val="005F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F4D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yuhan0820@126.com</cp:lastModifiedBy>
  <cp:revision>76</cp:revision>
  <dcterms:created xsi:type="dcterms:W3CDTF">2020-06-09T10:26:00Z</dcterms:created>
  <dcterms:modified xsi:type="dcterms:W3CDTF">2020-08-12T03:44:00Z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