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Ⅷ. 阅读理解 （共10小题，每题2分，满分20分）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ind w:firstLine="480" w:firstLineChars="200"/>
        <w:jc w:val="center"/>
        <w:textAlignment w:val="auto"/>
        <w:rPr>
          <w:rFonts w:hint="default" w:ascii="Times New Roman" w:hAnsi="Times New Roman" w:eastAsia="微软雅黑"/>
          <w:b/>
          <w:sz w:val="24"/>
          <w:szCs w:val="24"/>
        </w:rPr>
      </w:pPr>
      <w:r>
        <w:rPr>
          <w:rFonts w:hint="default" w:ascii="Times New Roman" w:hAnsi="Times New Roman" w:eastAsia="微软雅黑"/>
          <w:b/>
          <w:sz w:val="24"/>
          <w:szCs w:val="24"/>
        </w:rPr>
        <w:t>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Today roller skating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is easy and fun.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But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before 1750,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the idea of skating didn't exist.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That changed because of a man named Joseph Merlin. 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Merlin's work was making musical instrument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One day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 Merlin received an invitation t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 attend a music party.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He was very pleased and a little excited.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As the day of the party came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near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,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Merlin began to think how to make a grand entrance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/>
        </w:rPr>
        <w:t>隆重登场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at the party.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had an idea.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He thought he would get a lot of attention if he could skate into the room.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Merlin tried different ways to make himself roll.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Finally,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he decided to put two wheels 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under each shoe. These were the first roller skates in the world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Merlin was very proud of his invention and dreamed of arriving at the party on 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wheel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while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 playing the violin.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On the night of the party Merlin rolled into the room playing his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violin.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Everyone was surprised to see him.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There was just one problem. Merlin had no way to stop his roller skates. He rolled on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and on, suddenly, he ran into a huge mirror that was hanging on the wall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d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own fell the mirror, breaking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it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into pieces. Nobody forgot Merlin's entrance!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(  ) 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 xml:space="preserve">51.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The idea of roller skating didn't exist 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until 1750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after 1750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since 1750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from 1750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(  ) 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52. Merlin stopped rolling when 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he wanted to stop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he ran into a window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he ran into a huge mirror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he knocked someone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(  ) 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53. Which is the best title of the passage ？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How to use the roller skates.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Merlin and the first roller skates.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How to make musical instruments.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Merlin and the first violin.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Even in early time, people could realize the importance of visio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/>
        </w:rPr>
        <w:t>视力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problems. It can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be prevented and corrected naturally if we know how to take care of our eyes. The basic 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understanding to have healthy eyesight or to restore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/>
        </w:rPr>
        <w:t>使恢复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poor eyesight is to have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a healthy diet and follow good habits and life styles.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If we want to improve our vision,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we should have a healthy diet. Fruits like blueberries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are rich with antioxidant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楷体" w:hAnsi="楷体" w:eastAsia="楷体" w:cs="楷体"/>
          <w:sz w:val="24"/>
          <w:szCs w:val="24"/>
          <w:lang w:val="en-US"/>
        </w:rPr>
        <w:t>抗氧化剂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. A study has shown that people who ate such fruits enough were not easy to be blind. Eating a lot of vegetables and fish are also helpful in 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protecting the eyes. Green vegetables are very important to be included in our daily menus. Re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d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onions can help to restore our poor eyesight. We should eat fish at least twice a week.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Fish contains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 vitamins A and D that can help to protect blood vessels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楷体" w:hAnsi="楷体" w:eastAsia="楷体" w:cs="楷体"/>
          <w:sz w:val="24"/>
          <w:szCs w:val="24"/>
          <w:lang w:val="en-US"/>
        </w:rPr>
        <w:t>血管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 in the eyes.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Good habits and life styles are important, too. Blinking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楷体" w:hAnsi="楷体" w:eastAsia="楷体" w:cs="楷体"/>
          <w:sz w:val="24"/>
          <w:szCs w:val="24"/>
          <w:lang w:val="en-US"/>
        </w:rPr>
        <w:t>眨眼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can prevent dry eyes to 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improve eyesight ability. When we use our computer, adjust the screen for about 20 to 24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inches from our eyes. Looking at computer screens too long can bring harm to our eyes. We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should take enough breaks. Go out and take a walk every morning. Our eyes need fresh air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and exercises. There are many types of eye exercises that we can follow to train the vision ability.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 Everyone will agree that our eyes are the treasure that we have, but we do not give 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too much care to them. People both old and young should be encouraged to take more care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of their eyesight. Let's start now to have better eyesight and restore our poor eyesight. It is never too late to take care of our eyes.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(  )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54.  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can be prevented and corrected naturally if we know how to take care 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of our eyes.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Vision problems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The importance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The basic unde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rstanding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Vision abilities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 xml:space="preserve">(  ) 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55. Blinking often can prevent dry eyes to 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___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have a healthy diet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improve eyesight ability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bring harm to our eyes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protecting blood vessels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(  ) 56. The best title for the passage is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reasure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ave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Eyes Are Important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How to Keep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Healthy Eyesight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Restore Poor Eyesight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C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What is cyber-bullying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？If a person bullies someone by sending emails or messages or by saying or doing things online, then it's often called cyber-bullying.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Bullying is a repeated behavior which is done on purpose to make someone feel hurt,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upset, scared or embarrassed. Cyber-bullying can cause serious problems, and in some cases it can be a crime. So you should think very carefully before you say things about anyone 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else online or in an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email or message.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What can you do if you have seen cyber-bullying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？If you know someone who is being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cyber-bullied or you have seen cyber-bullying online, then it is important that you don't joi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in, forward or share material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 xml:space="preserve"> or comments on anything. This could get you into trouble,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as well as making things worse for the person being bullied. It is the best if you leave the conversations or group chats if people are being nasty to someone.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If someone is cyber-bullying you, tell an adult that you know and trust. For example,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talk to a parent or a teacher. You can stop a person who sends mean messages online. Ask an adult to help you. Don't reply.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*bully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威吓，欺凌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  **nasty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恶意的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(  ) 57. Which of the following is about cyber-bullying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？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Tom always takes away other people's books without permission.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B. Jane posted Mary's fake photo on the Internet without asking her.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C. Kevin doesn't allow Ben to join in their football game.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D. Jerry often makes jokes about people around him.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(  ) 58. What should you do if you see cyber-bullying online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？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Join in.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Forward and share material or comments.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Leave 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 conversations or group chats.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Call the police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(  ) 59. Who is not the right person to ask for help when you get bullied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？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Parents.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B. Teachers.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C. Friends.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D. Strangers.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(  ) 60. What is the purpose of the passage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/>
        </w:rPr>
        <w:t>？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To tell students the differences between bullying and cyber bullying.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B. To encourage students to fight against cyber bullying outside school.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C. To let parents know how to protect their children from getting bullied.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D. To tell students what cyber-bullying is and how to deal with cyber-bullying.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51-55 ACBAB  56-60 CBCDD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1BA25"/>
    <w:multiLevelType w:val="singleLevel"/>
    <w:tmpl w:val="80D1BA25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BB3B6C5"/>
    <w:multiLevelType w:val="singleLevel"/>
    <w:tmpl w:val="9BB3B6C5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AE7C8DEF"/>
    <w:multiLevelType w:val="singleLevel"/>
    <w:tmpl w:val="AE7C8DEF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EB28B021"/>
    <w:multiLevelType w:val="singleLevel"/>
    <w:tmpl w:val="EB28B021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04CD895E"/>
    <w:multiLevelType w:val="singleLevel"/>
    <w:tmpl w:val="04CD895E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08556E2A"/>
    <w:multiLevelType w:val="singleLevel"/>
    <w:tmpl w:val="08556E2A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3223116F"/>
    <w:multiLevelType w:val="singleLevel"/>
    <w:tmpl w:val="3223116F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67194F8C"/>
    <w:multiLevelType w:val="singleLevel"/>
    <w:tmpl w:val="67194F8C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72A83770"/>
    <w:multiLevelType w:val="singleLevel"/>
    <w:tmpl w:val="72A83770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7B415880"/>
    <w:multiLevelType w:val="singleLevel"/>
    <w:tmpl w:val="7B415880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4004E8"/>
    <w:rsid w:val="11706732"/>
    <w:rsid w:val="17E269A8"/>
    <w:rsid w:val="24067EFA"/>
    <w:rsid w:val="4F6F15C7"/>
    <w:rsid w:val="5C61100F"/>
    <w:rsid w:val="618305FC"/>
    <w:rsid w:val="7D080444"/>
    <w:rsid w:val="7F7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2021-12-02T06:24:00Z</dcterms:created>
  <dc:creator>Chloe</dc:creator>
  <cp:lastModifiedBy>Chloe</cp:lastModifiedBy>
  <dcterms:modified xsi:type="dcterms:W3CDTF">2021-12-02T09:20:27Z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0FD9CAD37C434350843828D785EA9ABC</vt:lpwstr>
  </property>
</Properties>
</file>